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1" w:rsidRDefault="001A4C31" w:rsidP="001A4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A4C31" w:rsidRPr="00E9633B" w:rsidRDefault="001A4C31" w:rsidP="001A4C3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33B"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 Воткинска «</w:t>
      </w:r>
      <w:r w:rsidRPr="00E963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осуществления демонтажа рекламных конструкций</w:t>
      </w:r>
      <w:r w:rsidRPr="00E9633B">
        <w:rPr>
          <w:rFonts w:ascii="Arial" w:eastAsia="Times New Roman" w:hAnsi="Arial" w:cs="Arial"/>
          <w:b/>
          <w:color w:val="3C3C3C"/>
          <w:spacing w:val="2"/>
          <w:sz w:val="31"/>
          <w:szCs w:val="31"/>
          <w:lang w:eastAsia="ar-SA"/>
        </w:rPr>
        <w:t xml:space="preserve"> </w:t>
      </w:r>
      <w:r w:rsidRPr="00E9633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установленных и (или) эксплуатируемых на территории города Воткинска с нарушением требований Федерального закона</w:t>
      </w:r>
      <w:r w:rsidRPr="00E963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13.03.2006г. № 38-ФЗ </w:t>
      </w:r>
      <w:r w:rsidRPr="00E9633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«О рекламе»</w:t>
      </w:r>
      <w:r w:rsidRPr="00E963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1A4C31" w:rsidRDefault="001A4C31" w:rsidP="001A4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3306" w:rsidRPr="0035149D" w:rsidRDefault="00F53306" w:rsidP="00F53306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53306">
        <w:rPr>
          <w:rFonts w:ascii="Times New Roman" w:eastAsia="Times New Roman" w:hAnsi="Times New Roman" w:cs="Times New Roman"/>
          <w:bCs/>
          <w:sz w:val="28"/>
          <w:szCs w:val="28"/>
        </w:rPr>
        <w:t>роект постановления администрации города Воткинска</w:t>
      </w:r>
      <w:r w:rsidRPr="0035149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49D">
        <w:rPr>
          <w:rFonts w:ascii="Times New Roman" w:hAnsi="Times New Roman" w:cs="Times New Roman"/>
          <w:spacing w:val="2"/>
          <w:sz w:val="28"/>
          <w:szCs w:val="28"/>
        </w:rPr>
        <w:t xml:space="preserve">разработан </w:t>
      </w:r>
      <w:r w:rsidRPr="003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3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законом от 06.10.2003 N 131-ФЗ "Об общих принципах организации местного самоуправления в Российской Федерации", </w:t>
      </w:r>
      <w:r w:rsidRPr="0035149D">
        <w:rPr>
          <w:rFonts w:ascii="Times New Roman" w:hAnsi="Times New Roman" w:cs="Times New Roman"/>
          <w:spacing w:val="2"/>
          <w:sz w:val="28"/>
          <w:szCs w:val="28"/>
        </w:rPr>
        <w:t>Федеральным законом с</w:t>
      </w:r>
      <w:r w:rsidRPr="0035149D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Pr="0035149D">
        <w:rPr>
          <w:rFonts w:ascii="Times New Roman" w:hAnsi="Times New Roman" w:cs="Times New Roman"/>
          <w:sz w:val="28"/>
          <w:szCs w:val="28"/>
        </w:rPr>
        <w:t>13.03.2006г. № 38-ФЗ «О рекламе»</w:t>
      </w:r>
      <w:r w:rsidRPr="0035149D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35149D">
        <w:rPr>
          <w:rStyle w:val="apple-converted-space"/>
          <w:rFonts w:ascii="Times New Roman" w:hAnsi="Times New Roman" w:cs="Times New Roman"/>
          <w:spacing w:val="2"/>
          <w:sz w:val="28"/>
          <w:szCs w:val="28"/>
        </w:rPr>
        <w:t> </w:t>
      </w:r>
      <w:r w:rsidRPr="0035149D">
        <w:rPr>
          <w:rFonts w:ascii="Times New Roman" w:hAnsi="Times New Roman" w:cs="Times New Roman"/>
          <w:sz w:val="28"/>
          <w:szCs w:val="28"/>
        </w:rPr>
        <w:t>Решением Воткинской городской Думы от 27.11.2013г. № 325 «Об утверждении положения «О регулировании правоотношений, возникающих при размещении и эксплуатации рекламных конструкций на территории города Воткинска»,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«Город Воткинск»</w:t>
      </w:r>
      <w:r w:rsidRPr="0035149D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3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39FE" w:rsidRDefault="001A4C31" w:rsidP="003514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514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Данный проект постановления разработан в целях осуществления </w:t>
      </w:r>
      <w:proofErr w:type="gramStart"/>
      <w:r w:rsidRPr="003514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14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правомерным размещением наружной рекламы на территории муниципального образования </w:t>
      </w:r>
      <w:r w:rsidR="00E339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«Г</w:t>
      </w:r>
      <w:r w:rsidRPr="003514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ород Воткинск</w:t>
      </w:r>
      <w:r w:rsidR="00E339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35149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не допущением роста самовольно устанавливаемых рекламных конструкций, формирования принципов и условий, обеспечивающих равные права для всех участ</w:t>
      </w:r>
      <w:r w:rsidR="00E339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ников отрасли наружной рекламы.</w:t>
      </w:r>
    </w:p>
    <w:p w:rsidR="00E339FE" w:rsidRDefault="00E339FE" w:rsidP="003514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 постановления Администрации определяет:</w:t>
      </w:r>
    </w:p>
    <w:p w:rsidR="00E339FE" w:rsidRDefault="00E339FE" w:rsidP="003514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1241DD" w:rsidRPr="00E339FE">
        <w:rPr>
          <w:rFonts w:ascii="Times New Roman" w:hAnsi="Times New Roman" w:cs="Times New Roman"/>
          <w:color w:val="00B0F0"/>
          <w:spacing w:val="2"/>
          <w:sz w:val="28"/>
          <w:szCs w:val="28"/>
        </w:rPr>
        <w:t xml:space="preserve"> </w:t>
      </w:r>
      <w:r w:rsidRPr="0035149D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уполномоченный орган по подготовке и выдаче предписаний о демонтаже рекламных конструкций - Управление архитектуры и градостроительства Администрации города Воткинска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; </w:t>
      </w:r>
    </w:p>
    <w:p w:rsidR="00E339FE" w:rsidRDefault="00E339FE" w:rsidP="00E339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 w:rsidRPr="00E33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ерсональный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E339F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 рабочей группы по пресечению нарушений в сфере размещения рекламных конструкций и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города Воткинска;</w:t>
      </w:r>
    </w:p>
    <w:p w:rsidR="00E339FE" w:rsidRPr="00E339FE" w:rsidRDefault="00E339FE" w:rsidP="003514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- </w:t>
      </w:r>
      <w:r w:rsidR="001241DD" w:rsidRPr="00E339FE">
        <w:rPr>
          <w:rFonts w:ascii="Times New Roman" w:hAnsi="Times New Roman" w:cs="Times New Roman"/>
          <w:spacing w:val="2"/>
          <w:sz w:val="28"/>
          <w:szCs w:val="28"/>
        </w:rPr>
        <w:t>порядок выявления рекламных конструкций, установленных и (или) эксплуатируемых на территории города Воткинска с нарушением требова</w:t>
      </w:r>
      <w:r>
        <w:rPr>
          <w:rFonts w:ascii="Times New Roman" w:hAnsi="Times New Roman" w:cs="Times New Roman"/>
          <w:spacing w:val="2"/>
          <w:sz w:val="28"/>
          <w:szCs w:val="28"/>
        </w:rPr>
        <w:t>ний законодательства о рекламе;</w:t>
      </w:r>
    </w:p>
    <w:p w:rsidR="00803FAD" w:rsidRDefault="00E339FE" w:rsidP="00803FAD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порядок </w:t>
      </w:r>
      <w:r w:rsidR="001241DD" w:rsidRPr="00E339FE">
        <w:rPr>
          <w:spacing w:val="2"/>
          <w:sz w:val="28"/>
          <w:szCs w:val="28"/>
        </w:rPr>
        <w:t>подготовки и выдачи предписаний о демонтаже</w:t>
      </w:r>
      <w:r w:rsidR="00803FAD">
        <w:rPr>
          <w:spacing w:val="2"/>
          <w:sz w:val="28"/>
          <w:szCs w:val="28"/>
        </w:rPr>
        <w:t>;</w:t>
      </w:r>
    </w:p>
    <w:p w:rsidR="00E339FE" w:rsidRPr="00F93AEE" w:rsidRDefault="00803FAD" w:rsidP="00803FAD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C216EA">
        <w:rPr>
          <w:spacing w:val="2"/>
          <w:sz w:val="28"/>
          <w:szCs w:val="28"/>
        </w:rPr>
        <w:t xml:space="preserve"> </w:t>
      </w:r>
      <w:r w:rsidR="00E339FE">
        <w:rPr>
          <w:spacing w:val="2"/>
          <w:sz w:val="28"/>
          <w:szCs w:val="28"/>
        </w:rPr>
        <w:t>о</w:t>
      </w:r>
      <w:r w:rsidR="00E339FE" w:rsidRPr="00F93AEE">
        <w:rPr>
          <w:sz w:val="28"/>
          <w:szCs w:val="28"/>
        </w:rPr>
        <w:t>рганизаци</w:t>
      </w:r>
      <w:r w:rsidR="00E339FE">
        <w:rPr>
          <w:sz w:val="28"/>
          <w:szCs w:val="28"/>
        </w:rPr>
        <w:t>ю</w:t>
      </w:r>
      <w:r w:rsidR="00E339FE" w:rsidRPr="00F93AEE">
        <w:rPr>
          <w:sz w:val="28"/>
          <w:szCs w:val="28"/>
        </w:rPr>
        <w:t xml:space="preserve"> работ по принудительному осуществлению демонтажа </w:t>
      </w:r>
      <w:r>
        <w:rPr>
          <w:sz w:val="28"/>
          <w:szCs w:val="28"/>
        </w:rPr>
        <w:t xml:space="preserve">указанных </w:t>
      </w:r>
      <w:r w:rsidR="00E339FE" w:rsidRPr="00F93AEE">
        <w:rPr>
          <w:sz w:val="28"/>
          <w:szCs w:val="28"/>
        </w:rPr>
        <w:t>рекламных конструкций</w:t>
      </w:r>
      <w:r>
        <w:rPr>
          <w:sz w:val="28"/>
          <w:szCs w:val="28"/>
        </w:rPr>
        <w:t>.</w:t>
      </w:r>
    </w:p>
    <w:p w:rsidR="005A1982" w:rsidRDefault="00E339FE" w:rsidP="00C216E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  <w:lang w:eastAsia="ar-SA"/>
        </w:rPr>
      </w:pPr>
      <w:r w:rsidRPr="00F93AEE">
        <w:rPr>
          <w:sz w:val="28"/>
          <w:szCs w:val="28"/>
        </w:rPr>
        <w:t xml:space="preserve"> </w:t>
      </w:r>
      <w:r w:rsidR="00C216EA">
        <w:rPr>
          <w:sz w:val="28"/>
          <w:szCs w:val="28"/>
        </w:rPr>
        <w:tab/>
      </w:r>
      <w:r w:rsidR="00363C85" w:rsidRPr="0035149D">
        <w:rPr>
          <w:sz w:val="28"/>
          <w:szCs w:val="28"/>
        </w:rPr>
        <w:t xml:space="preserve">Данный </w:t>
      </w:r>
      <w:r w:rsidR="007360A5" w:rsidRPr="0035149D">
        <w:rPr>
          <w:sz w:val="28"/>
          <w:szCs w:val="28"/>
        </w:rPr>
        <w:t xml:space="preserve">нормативный правовой акт разработан </w:t>
      </w:r>
      <w:r w:rsidR="007360A5" w:rsidRPr="0035149D">
        <w:rPr>
          <w:rFonts w:eastAsia="Calibri"/>
          <w:sz w:val="28"/>
          <w:szCs w:val="28"/>
        </w:rPr>
        <w:t xml:space="preserve">в целях приведения в соответствие действующему законодательству </w:t>
      </w:r>
      <w:r w:rsidR="005A1982" w:rsidRPr="0035149D">
        <w:rPr>
          <w:rFonts w:eastAsia="Calibri"/>
          <w:sz w:val="28"/>
          <w:szCs w:val="28"/>
        </w:rPr>
        <w:t xml:space="preserve">существующего </w:t>
      </w:r>
      <w:r w:rsidR="005A1982" w:rsidRPr="0035149D">
        <w:rPr>
          <w:sz w:val="28"/>
          <w:szCs w:val="28"/>
        </w:rPr>
        <w:t xml:space="preserve">Порядка демонтажа рекламных конструкций, установленных без разрешения (самовольно установленных) на территории города Воткинска, </w:t>
      </w:r>
      <w:r w:rsidR="005A1982" w:rsidRPr="0035149D">
        <w:rPr>
          <w:sz w:val="28"/>
          <w:szCs w:val="28"/>
        </w:rPr>
        <w:lastRenderedPageBreak/>
        <w:t xml:space="preserve">утвержденного постановлением Администрации города Воткинска от 12.04.2013 № 691 </w:t>
      </w:r>
      <w:r w:rsidR="005A1982" w:rsidRPr="0035149D">
        <w:rPr>
          <w:rFonts w:eastAsia="Calibri"/>
          <w:sz w:val="28"/>
          <w:szCs w:val="28"/>
        </w:rPr>
        <w:t>(далее – Порядок демонтажа рекламных конструкций)</w:t>
      </w:r>
      <w:r w:rsidR="00C216EA">
        <w:rPr>
          <w:rFonts w:eastAsia="Calibri"/>
          <w:sz w:val="28"/>
          <w:szCs w:val="28"/>
        </w:rPr>
        <w:t>.</w:t>
      </w:r>
    </w:p>
    <w:p w:rsidR="007360A5" w:rsidRDefault="007360A5" w:rsidP="0035149D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49D">
        <w:rPr>
          <w:rFonts w:ascii="Times New Roman" w:eastAsia="Calibri" w:hAnsi="Times New Roman" w:cs="Times New Roman"/>
          <w:sz w:val="28"/>
          <w:szCs w:val="28"/>
        </w:rPr>
        <w:t xml:space="preserve">По причине необходимости внесения значительного количества изменений принято решение о разработке и утверждении </w:t>
      </w:r>
      <w:r w:rsidRPr="0035149D">
        <w:rPr>
          <w:rFonts w:ascii="Times New Roman" w:eastAsia="Calibri" w:hAnsi="Times New Roman" w:cs="Times New Roman"/>
          <w:sz w:val="28"/>
          <w:szCs w:val="28"/>
          <w:u w:val="single"/>
        </w:rPr>
        <w:t>нового</w:t>
      </w:r>
      <w:r w:rsidRPr="0035149D">
        <w:rPr>
          <w:rFonts w:ascii="Times New Roman" w:eastAsia="Calibri" w:hAnsi="Times New Roman" w:cs="Times New Roman"/>
          <w:sz w:val="28"/>
          <w:szCs w:val="28"/>
        </w:rPr>
        <w:t xml:space="preserve"> Порядка демонтажа рекламных конструкции с одновременным </w:t>
      </w:r>
      <w:proofErr w:type="gramStart"/>
      <w:r w:rsidRPr="0035149D">
        <w:rPr>
          <w:rFonts w:ascii="Times New Roman" w:eastAsia="Calibri" w:hAnsi="Times New Roman" w:cs="Times New Roman"/>
          <w:sz w:val="28"/>
          <w:szCs w:val="28"/>
        </w:rPr>
        <w:t>признанием</w:t>
      </w:r>
      <w:proofErr w:type="gramEnd"/>
      <w:r w:rsidRPr="0035149D">
        <w:rPr>
          <w:rFonts w:ascii="Times New Roman" w:eastAsia="Calibri" w:hAnsi="Times New Roman" w:cs="Times New Roman"/>
          <w:sz w:val="28"/>
          <w:szCs w:val="28"/>
        </w:rPr>
        <w:t xml:space="preserve"> утратившим силу действующего  Порядка демонтажа рекламных конструкций. </w:t>
      </w:r>
    </w:p>
    <w:p w:rsidR="00C216EA" w:rsidRPr="0035149D" w:rsidRDefault="00C216EA" w:rsidP="00C216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149D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постановления потребует отмены постановлений Администрации города Воткинска от 12.04.2013 № 691 «Об утверждении порядка демонтажа рекламных конструкций, установленных без разрешения (самовольно установленных) на территории города Воткинска», от 07.04.2016 № 563 «О внесении изменений в  Порядок демонтажа рекламных конструкций, установленных без разрешения (самовольно установленных)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Воткинска, </w:t>
      </w:r>
      <w:r w:rsidRPr="0035149D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Администрации города Воткинска от 12.04.2013 № 691».</w:t>
      </w:r>
      <w:proofErr w:type="gramEnd"/>
    </w:p>
    <w:p w:rsidR="0053453E" w:rsidRDefault="00363C85" w:rsidP="0035149D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35149D">
        <w:rPr>
          <w:rFonts w:eastAsia="Calibri"/>
          <w:sz w:val="28"/>
          <w:szCs w:val="28"/>
        </w:rPr>
        <w:t xml:space="preserve">Расходы бюджета </w:t>
      </w:r>
      <w:r w:rsidR="005A1982" w:rsidRPr="0035149D">
        <w:rPr>
          <w:rFonts w:eastAsia="Calibri"/>
          <w:sz w:val="28"/>
          <w:szCs w:val="28"/>
        </w:rPr>
        <w:t>муниципального образования «Г</w:t>
      </w:r>
      <w:r w:rsidRPr="0035149D">
        <w:rPr>
          <w:rFonts w:eastAsia="Calibri"/>
          <w:sz w:val="28"/>
          <w:szCs w:val="28"/>
        </w:rPr>
        <w:t xml:space="preserve">ород </w:t>
      </w:r>
      <w:r w:rsidR="005A1982" w:rsidRPr="0035149D">
        <w:rPr>
          <w:rFonts w:eastAsia="Calibri"/>
          <w:sz w:val="28"/>
          <w:szCs w:val="28"/>
        </w:rPr>
        <w:t>Воткинск»</w:t>
      </w:r>
      <w:r w:rsidRPr="0035149D">
        <w:rPr>
          <w:rFonts w:eastAsia="Calibri"/>
          <w:sz w:val="28"/>
          <w:szCs w:val="28"/>
        </w:rPr>
        <w:t>, необходимые для реализации предлагаемого правового регулирования будут зависеть от количества, типов и видов незаконных рекламных конструкций у</w:t>
      </w:r>
      <w:r w:rsidR="005A1982" w:rsidRPr="0035149D">
        <w:rPr>
          <w:rFonts w:eastAsia="Calibri"/>
          <w:sz w:val="28"/>
          <w:szCs w:val="28"/>
        </w:rPr>
        <w:t>становленных и (или) эксплуатируемых</w:t>
      </w:r>
      <w:r w:rsidRPr="0035149D">
        <w:rPr>
          <w:rFonts w:eastAsia="Calibri"/>
          <w:sz w:val="28"/>
          <w:szCs w:val="28"/>
        </w:rPr>
        <w:t xml:space="preserve"> на территории </w:t>
      </w:r>
      <w:r w:rsidR="005A1982" w:rsidRPr="0035149D">
        <w:rPr>
          <w:rFonts w:eastAsia="Calibri"/>
          <w:sz w:val="28"/>
          <w:szCs w:val="28"/>
        </w:rPr>
        <w:t>города</w:t>
      </w:r>
      <w:r w:rsidRPr="0035149D">
        <w:rPr>
          <w:rFonts w:eastAsia="Calibri"/>
          <w:sz w:val="28"/>
          <w:szCs w:val="28"/>
        </w:rPr>
        <w:t>.</w:t>
      </w:r>
      <w:r w:rsidR="00F075E9" w:rsidRPr="0035149D">
        <w:rPr>
          <w:b/>
          <w:sz w:val="28"/>
          <w:szCs w:val="28"/>
        </w:rPr>
        <w:t xml:space="preserve">  </w:t>
      </w:r>
    </w:p>
    <w:p w:rsidR="007C65F4" w:rsidRDefault="00572110" w:rsidP="0035149D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 w:rsidRPr="0035149D">
        <w:rPr>
          <w:sz w:val="28"/>
          <w:szCs w:val="28"/>
        </w:rPr>
        <w:t>Д</w:t>
      </w:r>
      <w:r w:rsidRPr="0035149D">
        <w:rPr>
          <w:spacing w:val="2"/>
          <w:sz w:val="28"/>
          <w:szCs w:val="28"/>
        </w:rPr>
        <w:t>емонтаж рекламной конструкции, ее хранение или, в необходимых случаях, уничтожение выполняются за счет средств бюджета муниципального образования «Город Воткинск»</w:t>
      </w:r>
      <w:r w:rsidR="0035149D" w:rsidRPr="0035149D">
        <w:rPr>
          <w:spacing w:val="2"/>
          <w:sz w:val="28"/>
          <w:szCs w:val="28"/>
        </w:rPr>
        <w:t>,</w:t>
      </w:r>
      <w:r w:rsidRPr="0035149D">
        <w:rPr>
          <w:spacing w:val="2"/>
          <w:sz w:val="28"/>
          <w:szCs w:val="28"/>
        </w:rPr>
        <w:t xml:space="preserve"> </w:t>
      </w:r>
      <w:r w:rsidR="00F075E9" w:rsidRPr="0035149D">
        <w:rPr>
          <w:sz w:val="28"/>
          <w:szCs w:val="28"/>
        </w:rPr>
        <w:t xml:space="preserve">с последующим возмещением убытков с </w:t>
      </w:r>
      <w:r w:rsidR="00F83A94">
        <w:rPr>
          <w:sz w:val="28"/>
          <w:szCs w:val="28"/>
        </w:rPr>
        <w:t>ее</w:t>
      </w:r>
      <w:r w:rsidR="0053453E">
        <w:rPr>
          <w:sz w:val="28"/>
          <w:szCs w:val="28"/>
        </w:rPr>
        <w:t xml:space="preserve"> </w:t>
      </w:r>
      <w:r w:rsidR="00F075E9" w:rsidRPr="0035149D">
        <w:rPr>
          <w:sz w:val="28"/>
          <w:szCs w:val="28"/>
        </w:rPr>
        <w:t>владельц</w:t>
      </w:r>
      <w:r w:rsidR="00F83A94">
        <w:rPr>
          <w:sz w:val="28"/>
          <w:szCs w:val="28"/>
        </w:rPr>
        <w:t>а.</w:t>
      </w:r>
    </w:p>
    <w:p w:rsidR="00293FEB" w:rsidRPr="0053453E" w:rsidRDefault="00293FEB" w:rsidP="00293FE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49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субъектами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514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интересы которых будут затронуты предлагаемым проектом 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514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являются физические и юридические лица, заинтересованные в установке и эксплуатации рекламных конструкций </w:t>
      </w:r>
      <w:r w:rsidR="0053453E" w:rsidRPr="00534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Pr="0053453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«Город Воткинск».</w:t>
      </w:r>
    </w:p>
    <w:p w:rsidR="0053453E" w:rsidRPr="00F53306" w:rsidRDefault="0053453E" w:rsidP="0053453E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3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Предлагаемое муниципальное 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гулирование</w:t>
      </w:r>
      <w:r w:rsidRPr="00F53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влечет возникновению дополнительных обязанностей и незначительных расходов на субъекты предпринимательской деятельности связанные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демонтажом</w:t>
      </w:r>
      <w:proofErr w:type="spellEnd"/>
      <w:r w:rsidRPr="00F533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рекламных 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F533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75E9" w:rsidRPr="0035149D" w:rsidRDefault="00363C85" w:rsidP="003514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Принятие Порядка </w:t>
      </w:r>
      <w:r w:rsidRPr="0035149D">
        <w:rPr>
          <w:rFonts w:ascii="Times New Roman" w:eastAsia="Times New Roman" w:hAnsi="Times New Roman" w:cs="Times New Roman"/>
          <w:sz w:val="28"/>
          <w:szCs w:val="28"/>
        </w:rPr>
        <w:t>демонтажа</w:t>
      </w:r>
      <w:r w:rsidRPr="0035149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рекламных конструкций</w:t>
      </w:r>
      <w:r w:rsidR="00F075E9" w:rsidRPr="0035149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514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75E9" w:rsidRPr="0035149D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установленных и (или) эксплуатируемых на территории города Воткинска с нарушением требований Федерального закона</w:t>
      </w:r>
      <w:r w:rsidR="00F075E9" w:rsidRPr="003514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13.03.2006г. № 38-ФЗ </w:t>
      </w:r>
      <w:r w:rsidR="00F075E9" w:rsidRPr="0035149D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«О рекламе»</w:t>
      </w:r>
      <w:r w:rsidR="00F075E9" w:rsidRPr="00351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 </w:t>
      </w:r>
      <w:r w:rsidRPr="0035149D">
        <w:rPr>
          <w:rFonts w:ascii="Times New Roman" w:eastAsia="Times New Roman" w:hAnsi="Times New Roman" w:cs="Times New Roman"/>
          <w:bCs/>
          <w:sz w:val="28"/>
          <w:szCs w:val="28"/>
        </w:rPr>
        <w:t>позволит осуществить системный подход к демонтажу наружной рекламы, обеспечить безопасность эксплуатации рекламных конструкций.</w:t>
      </w:r>
      <w:r w:rsidR="00F075E9" w:rsidRPr="0035149D">
        <w:rPr>
          <w:rFonts w:ascii="Times New Roman" w:hAnsi="Times New Roman" w:cs="Times New Roman"/>
          <w:sz w:val="28"/>
          <w:szCs w:val="28"/>
        </w:rPr>
        <w:t xml:space="preserve"> </w:t>
      </w:r>
      <w:r w:rsidR="0035149D" w:rsidRPr="0035149D">
        <w:rPr>
          <w:rFonts w:ascii="Times New Roman" w:hAnsi="Times New Roman" w:cs="Times New Roman"/>
          <w:sz w:val="28"/>
          <w:szCs w:val="28"/>
        </w:rPr>
        <w:t>Демонтаж конструкций</w:t>
      </w:r>
      <w:r w:rsidR="00F075E9" w:rsidRPr="0035149D">
        <w:rPr>
          <w:rFonts w:ascii="Times New Roman" w:hAnsi="Times New Roman" w:cs="Times New Roman"/>
          <w:sz w:val="28"/>
          <w:szCs w:val="28"/>
        </w:rPr>
        <w:t xml:space="preserve"> позволит улучшить эстетическое восприятие рекламно-информационного пространства города путем сокращения количества рекламных конструкций и оптимизации их расстановки, тем самым улучшить внешний облик города </w:t>
      </w:r>
      <w:r w:rsidR="00851A4A" w:rsidRPr="0035149D">
        <w:rPr>
          <w:rFonts w:ascii="Times New Roman" w:hAnsi="Times New Roman" w:cs="Times New Roman"/>
          <w:sz w:val="28"/>
          <w:szCs w:val="28"/>
        </w:rPr>
        <w:t>Воткинска</w:t>
      </w:r>
      <w:r w:rsidR="00F075E9" w:rsidRPr="0035149D">
        <w:rPr>
          <w:rFonts w:ascii="Times New Roman" w:hAnsi="Times New Roman" w:cs="Times New Roman"/>
          <w:sz w:val="28"/>
          <w:szCs w:val="28"/>
        </w:rPr>
        <w:t>.</w:t>
      </w:r>
    </w:p>
    <w:p w:rsidR="0035149D" w:rsidRPr="0035149D" w:rsidRDefault="0035149D" w:rsidP="00351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проекте постановления Администрации отсутствуют типичные </w:t>
      </w:r>
      <w:proofErr w:type="spellStart"/>
      <w:r w:rsidRPr="00351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35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факторы.</w:t>
      </w:r>
    </w:p>
    <w:p w:rsidR="0035149D" w:rsidRPr="0035149D" w:rsidRDefault="0035149D" w:rsidP="00351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Проект постановления Администрации </w:t>
      </w:r>
      <w:proofErr w:type="gramStart"/>
      <w:r w:rsidRPr="0035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Pr="0035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архитектуры и градостроительства Администрации города Воткинска и согласован в установленном порядке.</w:t>
      </w:r>
    </w:p>
    <w:p w:rsidR="0035149D" w:rsidRPr="0035149D" w:rsidRDefault="0035149D" w:rsidP="00351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9D" w:rsidRDefault="0035149D" w:rsidP="003514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060B" w:rsidRPr="00B7060B" w:rsidRDefault="00B7060B" w:rsidP="00B70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6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Управления архитектуры</w:t>
      </w:r>
    </w:p>
    <w:p w:rsidR="00B7060B" w:rsidRPr="00B7060B" w:rsidRDefault="00B7060B" w:rsidP="00B70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60B">
        <w:rPr>
          <w:rFonts w:ascii="Times New Roman" w:eastAsia="Times New Roman" w:hAnsi="Times New Roman" w:cs="Times New Roman"/>
          <w:sz w:val="28"/>
          <w:szCs w:val="28"/>
          <w:lang w:eastAsia="ar-SA"/>
        </w:rPr>
        <w:t>и градостроительства Администрации</w:t>
      </w:r>
    </w:p>
    <w:p w:rsidR="00B7060B" w:rsidRPr="00B7060B" w:rsidRDefault="00B7060B" w:rsidP="00B70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60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Воткинска - главный архитектор</w:t>
      </w:r>
    </w:p>
    <w:p w:rsidR="00B7060B" w:rsidRPr="00B7060B" w:rsidRDefault="00B7060B" w:rsidP="00B70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                                                             </w:t>
      </w:r>
      <w:bookmarkStart w:id="0" w:name="_GoBack"/>
      <w:bookmarkEnd w:id="0"/>
      <w:r w:rsidRPr="00B706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Н.М. Власюк                                             </w:t>
      </w:r>
    </w:p>
    <w:p w:rsidR="00B7060B" w:rsidRPr="00B7060B" w:rsidRDefault="00B7060B" w:rsidP="00B706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3C85" w:rsidRPr="00B7060B" w:rsidRDefault="00363C85" w:rsidP="003514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A4C31" w:rsidRDefault="001A4C31" w:rsidP="00351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31" w:rsidRDefault="001A4C31" w:rsidP="00351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C31" w:rsidRDefault="001A4C31" w:rsidP="00351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C85" w:rsidRDefault="00363C85" w:rsidP="00351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9D6" w:rsidRDefault="002679D6" w:rsidP="0035149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4C31" w:rsidRDefault="001A4C31" w:rsidP="0035149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79D6" w:rsidRPr="002679D6" w:rsidRDefault="002679D6" w:rsidP="003514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C2D49" w:rsidRDefault="008C2D49" w:rsidP="0035149D"/>
    <w:sectPr w:rsidR="008C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E8"/>
    <w:rsid w:val="001241DD"/>
    <w:rsid w:val="001A4C31"/>
    <w:rsid w:val="001E5DC9"/>
    <w:rsid w:val="002679D6"/>
    <w:rsid w:val="00293FEB"/>
    <w:rsid w:val="003110E8"/>
    <w:rsid w:val="0035149D"/>
    <w:rsid w:val="00363C85"/>
    <w:rsid w:val="003802A5"/>
    <w:rsid w:val="00464168"/>
    <w:rsid w:val="004D03C3"/>
    <w:rsid w:val="004F7D70"/>
    <w:rsid w:val="0053453E"/>
    <w:rsid w:val="00572110"/>
    <w:rsid w:val="00574F47"/>
    <w:rsid w:val="005A1982"/>
    <w:rsid w:val="0063508D"/>
    <w:rsid w:val="007360A5"/>
    <w:rsid w:val="007C65F4"/>
    <w:rsid w:val="00803FAD"/>
    <w:rsid w:val="00827BEA"/>
    <w:rsid w:val="00851A4A"/>
    <w:rsid w:val="008C2D49"/>
    <w:rsid w:val="00962B26"/>
    <w:rsid w:val="009E52F5"/>
    <w:rsid w:val="00AF1BDA"/>
    <w:rsid w:val="00B7060B"/>
    <w:rsid w:val="00BB467A"/>
    <w:rsid w:val="00C216EA"/>
    <w:rsid w:val="00C71F1F"/>
    <w:rsid w:val="00D94A95"/>
    <w:rsid w:val="00E339FE"/>
    <w:rsid w:val="00E9633B"/>
    <w:rsid w:val="00E967F8"/>
    <w:rsid w:val="00EB33E5"/>
    <w:rsid w:val="00F075E9"/>
    <w:rsid w:val="00F11A6B"/>
    <w:rsid w:val="00F51F9E"/>
    <w:rsid w:val="00F53306"/>
    <w:rsid w:val="00F83A94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6B"/>
  </w:style>
  <w:style w:type="paragraph" w:styleId="1">
    <w:name w:val="heading 1"/>
    <w:basedOn w:val="a"/>
    <w:next w:val="a"/>
    <w:link w:val="10"/>
    <w:uiPriority w:val="9"/>
    <w:qFormat/>
    <w:rsid w:val="00572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A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3508D"/>
  </w:style>
  <w:style w:type="character" w:styleId="a4">
    <w:name w:val="Hyperlink"/>
    <w:rsid w:val="0063508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6B"/>
  </w:style>
  <w:style w:type="paragraph" w:styleId="1">
    <w:name w:val="heading 1"/>
    <w:basedOn w:val="a"/>
    <w:next w:val="a"/>
    <w:link w:val="10"/>
    <w:uiPriority w:val="9"/>
    <w:qFormat/>
    <w:rsid w:val="00572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A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3508D"/>
  </w:style>
  <w:style w:type="character" w:styleId="a4">
    <w:name w:val="Hyperlink"/>
    <w:rsid w:val="0063508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Запольский Илья Андреевич</dc:creator>
  <cp:lastModifiedBy>User</cp:lastModifiedBy>
  <cp:revision>14</cp:revision>
  <dcterms:created xsi:type="dcterms:W3CDTF">2017-12-19T11:21:00Z</dcterms:created>
  <dcterms:modified xsi:type="dcterms:W3CDTF">2017-12-26T06:51:00Z</dcterms:modified>
</cp:coreProperties>
</file>