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B" w:rsidRDefault="00CE397B" w:rsidP="00BC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814" w:rsidRDefault="00600E3C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0E3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547E1">
        <w:rPr>
          <w:rFonts w:ascii="Times New Roman" w:hAnsi="Times New Roman" w:cs="Times New Roman"/>
          <w:sz w:val="28"/>
          <w:szCs w:val="28"/>
        </w:rPr>
        <w:t xml:space="preserve">  контрольных мероприятиях</w:t>
      </w:r>
      <w:r w:rsidRPr="00600E3C">
        <w:rPr>
          <w:rFonts w:ascii="Times New Roman" w:hAnsi="Times New Roman" w:cs="Times New Roman"/>
          <w:sz w:val="28"/>
          <w:szCs w:val="28"/>
        </w:rPr>
        <w:t>, проведенн</w:t>
      </w:r>
      <w:r w:rsidR="006547E1">
        <w:rPr>
          <w:rFonts w:ascii="Times New Roman" w:hAnsi="Times New Roman" w:cs="Times New Roman"/>
          <w:sz w:val="28"/>
          <w:szCs w:val="28"/>
        </w:rPr>
        <w:t>ых</w:t>
      </w:r>
      <w:r w:rsidRPr="00600E3C">
        <w:rPr>
          <w:rFonts w:ascii="Times New Roman" w:hAnsi="Times New Roman" w:cs="Times New Roman"/>
          <w:sz w:val="28"/>
          <w:szCs w:val="28"/>
        </w:rPr>
        <w:t xml:space="preserve"> контрольными органами </w:t>
      </w:r>
    </w:p>
    <w:p w:rsidR="00020B27" w:rsidRPr="0034197D" w:rsidRDefault="00EC37CF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Воткинск» 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  <w:r w:rsidR="00D762A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A40D2">
        <w:rPr>
          <w:rFonts w:ascii="Times New Roman" w:hAnsi="Times New Roman" w:cs="Times New Roman"/>
          <w:sz w:val="28"/>
          <w:szCs w:val="28"/>
        </w:rPr>
        <w:t>01</w:t>
      </w:r>
      <w:r w:rsidR="00D762A7">
        <w:rPr>
          <w:rFonts w:ascii="Times New Roman" w:hAnsi="Times New Roman" w:cs="Times New Roman"/>
          <w:sz w:val="28"/>
          <w:szCs w:val="28"/>
        </w:rPr>
        <w:t>.</w:t>
      </w:r>
      <w:r w:rsidR="00CE397B">
        <w:rPr>
          <w:rFonts w:ascii="Times New Roman" w:hAnsi="Times New Roman" w:cs="Times New Roman"/>
          <w:sz w:val="28"/>
          <w:szCs w:val="28"/>
        </w:rPr>
        <w:t>202</w:t>
      </w:r>
      <w:r w:rsidR="005A40D2">
        <w:rPr>
          <w:rFonts w:ascii="Times New Roman" w:hAnsi="Times New Roman" w:cs="Times New Roman"/>
          <w:sz w:val="28"/>
          <w:szCs w:val="28"/>
        </w:rPr>
        <w:t>5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3C" w:rsidRDefault="00600E3C">
      <w:pPr>
        <w:pStyle w:val="ConsPlusNonformat"/>
        <w:jc w:val="both"/>
      </w:pPr>
    </w:p>
    <w:p w:rsidR="00020B27" w:rsidRDefault="00020B27">
      <w:pPr>
        <w:pStyle w:val="ConsPlusNormal"/>
        <w:jc w:val="both"/>
      </w:pPr>
    </w:p>
    <w:tbl>
      <w:tblPr>
        <w:tblW w:w="1516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418"/>
        <w:gridCol w:w="2125"/>
        <w:gridCol w:w="2552"/>
        <w:gridCol w:w="3827"/>
        <w:gridCol w:w="2976"/>
      </w:tblGrid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№</w:t>
            </w:r>
            <w:proofErr w:type="spellStart"/>
            <w:proofErr w:type="gramStart"/>
            <w:r w:rsidRPr="00B72F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72F2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72F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 xml:space="preserve">Объект контроля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B72F2F" w:rsidRDefault="00955C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Период</w:t>
            </w:r>
            <w:r w:rsidR="00A6398F" w:rsidRPr="00B72F2F">
              <w:rPr>
                <w:rFonts w:ascii="Times New Roman" w:hAnsi="Times New Roman" w:cs="Times New Roman"/>
                <w:sz w:val="20"/>
              </w:rPr>
              <w:t xml:space="preserve"> проверки</w:t>
            </w:r>
          </w:p>
        </w:tc>
        <w:tc>
          <w:tcPr>
            <w:tcW w:w="2125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Наименование контрольного органа</w:t>
            </w:r>
          </w:p>
        </w:tc>
        <w:tc>
          <w:tcPr>
            <w:tcW w:w="2552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Тема проверки</w:t>
            </w:r>
          </w:p>
        </w:tc>
        <w:tc>
          <w:tcPr>
            <w:tcW w:w="3827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Результаты проверки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Меры по результатам проверки</w:t>
            </w:r>
          </w:p>
        </w:tc>
      </w:tr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6398F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A6398F" w:rsidRDefault="00A6398F" w:rsidP="00A63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4E5A41" w:rsidRDefault="003C54E9" w:rsidP="009A0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A0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Воткинска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6373EA" w:rsidRDefault="006373EA" w:rsidP="0063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A9B" w:rsidRPr="0063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A6398F" w:rsidRPr="006373EA" w:rsidRDefault="003C54E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контрольный комитет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552" w:type="dxa"/>
          </w:tcPr>
          <w:p w:rsidR="00A6398F" w:rsidRPr="006373EA" w:rsidRDefault="006373EA" w:rsidP="00056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и результативность использования бюджетных средств, выделенных в 2021-2022 годах и истекшем периоде 2023 года на предоставление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 </w:t>
            </w:r>
          </w:p>
        </w:tc>
        <w:tc>
          <w:tcPr>
            <w:tcW w:w="3827" w:type="dxa"/>
          </w:tcPr>
          <w:p w:rsidR="00A72425" w:rsidRDefault="00442A77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отдельные нарушения </w:t>
            </w:r>
            <w:r w:rsidR="0013357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законодательства </w:t>
            </w:r>
          </w:p>
          <w:p w:rsidR="00442A77" w:rsidRDefault="00133573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защиты жилищных прав детей-сирот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053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 в сумме 18,2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а обслуживание орг.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ехники (заправка картриджей), непредусмотренн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п.9 Порядка №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C07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8" w:rsidRDefault="00F501D8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BE330C" w:rsidRDefault="007A4C07" w:rsidP="00661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6150B">
              <w:rPr>
                <w:rFonts w:ascii="Times New Roman" w:hAnsi="Times New Roman" w:cs="Times New Roman"/>
                <w:sz w:val="24"/>
                <w:szCs w:val="24"/>
              </w:rPr>
              <w:t>не отражен</w:t>
            </w:r>
            <w:r w:rsidR="0066150B" w:rsidRPr="006615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«Отчете об использовании субвенции…» расход</w:t>
            </w:r>
            <w:r w:rsidR="006615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управление жилыми помещениями, исключенными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53" w:rsidRDefault="007A4C07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>Направлено обращение в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МИНСОЦ УР о вне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Порядок № 593 (включения данных расходов в перечень),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осуществление деятельности специалиста не возможно без услу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г по обслуживанию орг</w:t>
            </w:r>
            <w:proofErr w:type="gramStart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устранено.</w:t>
            </w: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4E5A41" w:rsidRDefault="000F69B9" w:rsidP="00442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59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893859" w:rsidRDefault="00603E70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859" w:rsidRPr="004E5A41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города Воткинска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3859" w:rsidRPr="00E82CCF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5" w:type="dxa"/>
          </w:tcPr>
          <w:p w:rsidR="00893859" w:rsidRPr="004E5A41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Удмуртской Республике</w:t>
            </w:r>
          </w:p>
        </w:tc>
        <w:tc>
          <w:tcPr>
            <w:tcW w:w="2552" w:type="dxa"/>
          </w:tcPr>
          <w:p w:rsidR="00893859" w:rsidRPr="004E5A41" w:rsidRDefault="00893859" w:rsidP="00E16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целей, порядка и условий предоставления из федерального бюджета бюджетам субъектов РФ иных межбюджетных трансфертов на создание комфортной городской среды в малых городах и исторических поселениях–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бедителях Всероссийского конкурса лучших проектов создания комфортной городской среды в рамках реализации федерального проекта «Формирование комфортной городской среды» национального проекта «Жилье и городская среда»  </w:t>
            </w:r>
          </w:p>
        </w:tc>
        <w:tc>
          <w:tcPr>
            <w:tcW w:w="3827" w:type="dxa"/>
          </w:tcPr>
          <w:p w:rsidR="00494D16" w:rsidRDefault="00494D16" w:rsidP="00494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отдельные нарушения действующего законодательства:</w:t>
            </w:r>
          </w:p>
          <w:p w:rsidR="00276EAC" w:rsidRDefault="003D449E" w:rsidP="00603E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1)</w:t>
            </w:r>
            <w:r w:rsidR="00EF765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не направлено </w:t>
            </w:r>
            <w:r w:rsidR="00EF765F">
              <w:rPr>
                <w:rFonts w:ascii="Times New Roman" w:hAnsi="Times New Roman" w:cs="Times New Roman"/>
                <w:szCs w:val="22"/>
              </w:rPr>
              <w:t xml:space="preserve">требование 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подрядной 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организации  </w:t>
            </w:r>
            <w:r w:rsidR="00893859">
              <w:rPr>
                <w:rFonts w:ascii="Times New Roman" w:hAnsi="Times New Roman" w:cs="Times New Roman"/>
                <w:szCs w:val="22"/>
              </w:rPr>
              <w:t>об уплате неустойки</w:t>
            </w:r>
            <w:r w:rsidR="00B72F2F">
              <w:rPr>
                <w:rFonts w:ascii="Times New Roman" w:hAnsi="Times New Roman" w:cs="Times New Roman"/>
                <w:szCs w:val="22"/>
              </w:rPr>
              <w:t xml:space="preserve"> ввиду нарушения сроков  предоставления банковской гарантии</w:t>
            </w:r>
            <w:r w:rsidR="00276EAC">
              <w:rPr>
                <w:rFonts w:ascii="Times New Roman" w:hAnsi="Times New Roman" w:cs="Times New Roman"/>
                <w:szCs w:val="22"/>
              </w:rPr>
              <w:t>;</w:t>
            </w:r>
          </w:p>
          <w:p w:rsidR="003D449E" w:rsidRDefault="003D449E" w:rsidP="00EF7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893859">
              <w:rPr>
                <w:rFonts w:ascii="Times New Roman" w:hAnsi="Times New Roman" w:cs="Times New Roman"/>
                <w:szCs w:val="22"/>
              </w:rPr>
              <w:t>нарушен</w:t>
            </w:r>
            <w:r w:rsidR="00EF765F">
              <w:rPr>
                <w:rFonts w:ascii="Times New Roman" w:hAnsi="Times New Roman" w:cs="Times New Roman"/>
                <w:szCs w:val="22"/>
              </w:rPr>
              <w:t>ы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услови</w:t>
            </w:r>
            <w:r w:rsidR="00EF765F">
              <w:rPr>
                <w:rFonts w:ascii="Times New Roman" w:hAnsi="Times New Roman" w:cs="Times New Roman"/>
                <w:szCs w:val="22"/>
              </w:rPr>
              <w:t>я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контракта в части принятия материалов, не соответствующих проектно-сметной документации</w:t>
            </w:r>
            <w:r w:rsidR="00276EAC">
              <w:rPr>
                <w:rFonts w:ascii="Times New Roman" w:hAnsi="Times New Roman" w:cs="Times New Roman"/>
                <w:szCs w:val="22"/>
              </w:rPr>
              <w:t>;</w:t>
            </w:r>
          </w:p>
          <w:p w:rsidR="00893859" w:rsidRPr="004E5A41" w:rsidRDefault="003D449E" w:rsidP="00EF7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EF765F">
              <w:rPr>
                <w:rFonts w:ascii="Times New Roman" w:hAnsi="Times New Roman" w:cs="Times New Roman"/>
                <w:szCs w:val="22"/>
              </w:rPr>
              <w:t>выявлены нарушения в части оплаты за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выполненные объемы работ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59" w:rsidRPr="008C151D" w:rsidRDefault="00AF1CAE" w:rsidP="00603E70">
            <w:pPr>
              <w:ind w:firstLine="0"/>
              <w:rPr>
                <w:rFonts w:ascii="Times New Roman" w:hAnsi="Times New Roman" w:cs="Times New Roman"/>
              </w:rPr>
            </w:pPr>
            <w:r w:rsidRPr="008C151D">
              <w:rPr>
                <w:rFonts w:ascii="Times New Roman" w:hAnsi="Times New Roman" w:cs="Times New Roman"/>
              </w:rPr>
              <w:t xml:space="preserve">1) </w:t>
            </w:r>
            <w:r w:rsidR="003D449E" w:rsidRPr="008C151D">
              <w:rPr>
                <w:rFonts w:ascii="Times New Roman" w:hAnsi="Times New Roman" w:cs="Times New Roman"/>
              </w:rPr>
              <w:t>замечание у</w:t>
            </w:r>
            <w:r w:rsidR="00DB502F" w:rsidRPr="008C151D">
              <w:rPr>
                <w:rFonts w:ascii="Times New Roman" w:hAnsi="Times New Roman" w:cs="Times New Roman"/>
              </w:rPr>
              <w:t>странен</w:t>
            </w:r>
            <w:r w:rsidR="003D449E" w:rsidRPr="008C151D">
              <w:rPr>
                <w:rFonts w:ascii="Times New Roman" w:hAnsi="Times New Roman" w:cs="Times New Roman"/>
              </w:rPr>
              <w:t>о</w:t>
            </w:r>
            <w:r w:rsidR="00DB502F" w:rsidRPr="008C151D">
              <w:rPr>
                <w:rFonts w:ascii="Times New Roman" w:hAnsi="Times New Roman" w:cs="Times New Roman"/>
              </w:rPr>
              <w:t>;</w:t>
            </w:r>
          </w:p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</w:rPr>
            </w:pPr>
          </w:p>
          <w:p w:rsidR="00893859" w:rsidRPr="00082C47" w:rsidRDefault="003D449E" w:rsidP="00603E70">
            <w:pPr>
              <w:ind w:firstLine="0"/>
              <w:rPr>
                <w:rFonts w:ascii="Times New Roman" w:hAnsi="Times New Roman" w:cs="Times New Roman"/>
              </w:rPr>
            </w:pPr>
            <w:r w:rsidRPr="00082C47">
              <w:rPr>
                <w:rFonts w:ascii="Times New Roman" w:hAnsi="Times New Roman" w:cs="Times New Roman"/>
              </w:rPr>
              <w:t>2</w:t>
            </w:r>
            <w:r w:rsidR="00082C47">
              <w:rPr>
                <w:rFonts w:ascii="Times New Roman" w:hAnsi="Times New Roman" w:cs="Times New Roman"/>
              </w:rPr>
              <w:t>)</w:t>
            </w:r>
            <w:r w:rsidR="00DB502F" w:rsidRPr="00082C47">
              <w:rPr>
                <w:rFonts w:ascii="Times New Roman" w:hAnsi="Times New Roman" w:cs="Times New Roman"/>
              </w:rPr>
              <w:t xml:space="preserve"> </w:t>
            </w:r>
            <w:r w:rsidR="00CF3072" w:rsidRPr="00082C47">
              <w:rPr>
                <w:rFonts w:ascii="Times New Roman" w:hAnsi="Times New Roman" w:cs="Times New Roman"/>
              </w:rPr>
              <w:t>замен</w:t>
            </w:r>
            <w:r w:rsidR="00DB502F" w:rsidRPr="00082C47">
              <w:rPr>
                <w:rFonts w:ascii="Times New Roman" w:hAnsi="Times New Roman" w:cs="Times New Roman"/>
              </w:rPr>
              <w:t>а</w:t>
            </w:r>
            <w:r w:rsidR="00CF3072" w:rsidRPr="00082C47">
              <w:rPr>
                <w:rFonts w:ascii="Times New Roman" w:hAnsi="Times New Roman" w:cs="Times New Roman"/>
              </w:rPr>
              <w:t xml:space="preserve"> </w:t>
            </w:r>
            <w:r w:rsidR="00893859" w:rsidRPr="00082C47">
              <w:rPr>
                <w:rFonts w:ascii="Times New Roman" w:hAnsi="Times New Roman" w:cs="Times New Roman"/>
              </w:rPr>
              <w:t>материалов</w:t>
            </w:r>
            <w:r w:rsidR="00082C47" w:rsidRPr="00082C47">
              <w:rPr>
                <w:rFonts w:ascii="Times New Roman" w:hAnsi="Times New Roman" w:cs="Times New Roman"/>
              </w:rPr>
              <w:t xml:space="preserve"> </w:t>
            </w:r>
            <w:r w:rsidR="00082C47">
              <w:rPr>
                <w:rFonts w:ascii="Times New Roman" w:hAnsi="Times New Roman" w:cs="Times New Roman"/>
              </w:rPr>
              <w:t>произведена;</w:t>
            </w: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2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2F" w:rsidRPr="008C1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02F" w:rsidRPr="008C151D">
              <w:rPr>
                <w:rFonts w:ascii="Times New Roman" w:hAnsi="Times New Roman" w:cs="Times New Roman"/>
              </w:rPr>
              <w:t xml:space="preserve"> нарушения в части оплаты за выполненные объемы работ устранены, денежные средства возвращены в бюджет УР</w:t>
            </w:r>
          </w:p>
          <w:p w:rsidR="00CF3072" w:rsidRDefault="00CF3072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2" w:rsidRDefault="00CF3072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59" w:rsidRPr="004E5A41" w:rsidRDefault="00CF3072" w:rsidP="00CF3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53A" w:rsidRPr="004E5A41" w:rsidTr="00372A57">
        <w:trPr>
          <w:trHeight w:val="5277"/>
        </w:trPr>
        <w:tc>
          <w:tcPr>
            <w:tcW w:w="426" w:type="dxa"/>
            <w:tcBorders>
              <w:left w:val="single" w:sz="4" w:space="0" w:color="auto"/>
            </w:tcBorders>
          </w:tcPr>
          <w:p w:rsidR="005A153A" w:rsidRDefault="00494D16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 спортивная </w:t>
            </w:r>
          </w:p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  «Знамя»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02.04.2024-08.05.2024</w:t>
            </w:r>
          </w:p>
        </w:tc>
        <w:tc>
          <w:tcPr>
            <w:tcW w:w="2125" w:type="dxa"/>
          </w:tcPr>
          <w:p w:rsidR="005A153A" w:rsidRDefault="005A153A" w:rsidP="00603E7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 казначейства  по Удмуртской Республике</w:t>
            </w:r>
          </w:p>
        </w:tc>
        <w:tc>
          <w:tcPr>
            <w:tcW w:w="2552" w:type="dxa"/>
          </w:tcPr>
          <w:p w:rsidR="005A153A" w:rsidRPr="00372A57" w:rsidRDefault="005A153A" w:rsidP="00603E7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федерального бюджета бюджетам субъектов РФ иных межбюджетных трансфертов на создание комфортной городской среды в рамках реализации федерального проекта «Формирование комфортной городской среды»,  национального проекта «Жилье и городская среда»</w:t>
            </w:r>
          </w:p>
        </w:tc>
        <w:tc>
          <w:tcPr>
            <w:tcW w:w="3827" w:type="dxa"/>
          </w:tcPr>
          <w:p w:rsidR="00494D16" w:rsidRPr="00AC56E0" w:rsidRDefault="00494D16" w:rsidP="0060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</w:t>
            </w:r>
            <w:r w:rsidR="00822174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6E0" w:rsidRPr="00822174" w:rsidRDefault="005A153A" w:rsidP="00603E70">
            <w:pPr>
              <w:pStyle w:val="ConsPlusNormal"/>
            </w:pPr>
            <w:r w:rsidRPr="00494D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D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C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2F2F">
              <w:rPr>
                <w:rFonts w:ascii="Times New Roman" w:hAnsi="Times New Roman" w:cs="Times New Roman"/>
                <w:sz w:val="24"/>
                <w:szCs w:val="24"/>
              </w:rPr>
              <w:t>отчетность не размещена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интегрированной информационной системе «Электронный бюджет»</w:t>
            </w:r>
            <w:r w:rsidR="00AC56E0" w:rsidRPr="00AC56E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1469" w:rsidRDefault="00AC56E0" w:rsidP="006D1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B72F2F"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соблюдена методология</w:t>
            </w:r>
            <w:r w:rsidR="005A153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анали</w:t>
            </w:r>
            <w:r w:rsidR="00144A62">
              <w:rPr>
                <w:rFonts w:ascii="Times New Roman" w:hAnsi="Times New Roman" w:cs="Times New Roman"/>
                <w:sz w:val="24"/>
                <w:szCs w:val="24"/>
              </w:rPr>
              <w:t>тического плана счетов бухучета</w:t>
            </w:r>
          </w:p>
          <w:p w:rsidR="005A153A" w:rsidRDefault="00EC03DC" w:rsidP="00144A6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38A3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устранено;</w:t>
            </w: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3A" w:rsidRDefault="006D1469" w:rsidP="008C15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</w:t>
            </w:r>
            <w:r w:rsidR="008F38A3">
              <w:rPr>
                <w:rFonts w:ascii="Times New Roman" w:hAnsi="Times New Roman" w:cs="Times New Roman"/>
                <w:sz w:val="24"/>
                <w:szCs w:val="24"/>
              </w:rPr>
              <w:t>, внесены исправления в счета бухучета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0D2" w:rsidRPr="004E5A41" w:rsidTr="00372A57">
        <w:trPr>
          <w:trHeight w:val="5277"/>
        </w:trPr>
        <w:tc>
          <w:tcPr>
            <w:tcW w:w="426" w:type="dxa"/>
            <w:tcBorders>
              <w:left w:val="single" w:sz="4" w:space="0" w:color="auto"/>
            </w:tcBorders>
          </w:tcPr>
          <w:p w:rsidR="005A40D2" w:rsidRDefault="005A40D2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40D2" w:rsidRDefault="0049625A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«Городской округ города Воткинска Удмуртской Республики»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40D2" w:rsidRDefault="0049625A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20.08.2024-23.09.2024</w:t>
            </w:r>
          </w:p>
        </w:tc>
        <w:tc>
          <w:tcPr>
            <w:tcW w:w="2125" w:type="dxa"/>
          </w:tcPr>
          <w:p w:rsidR="005A40D2" w:rsidRDefault="0049625A" w:rsidP="0060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контрольный комитет Удмуртской Республики</w:t>
            </w:r>
          </w:p>
        </w:tc>
        <w:tc>
          <w:tcPr>
            <w:tcW w:w="2552" w:type="dxa"/>
          </w:tcPr>
          <w:p w:rsidR="005A40D2" w:rsidRDefault="0049625A" w:rsidP="0060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выделенных  бюджету МО «Город Воткинск» из бюджета УР на реализацию мероприятий по развитию  инициативного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УР за период 2022-2024г.г.</w:t>
            </w:r>
          </w:p>
        </w:tc>
        <w:tc>
          <w:tcPr>
            <w:tcW w:w="3827" w:type="dxa"/>
          </w:tcPr>
          <w:p w:rsidR="005A40D2" w:rsidRDefault="0049625A" w:rsidP="00496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 в  части 14 статьи 26.1 Закона № 131-ФЗ - не в полном объеме размещение информации </w:t>
            </w:r>
            <w:bookmarkStart w:id="0" w:name="__DdeLink__278_1158204196"/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инициативных проектов в инфо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на официальном сайте </w:t>
            </w:r>
            <w:bookmarkStart w:id="1" w:name="__DdeLink__1298_708042949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Воткинск»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2" w:rsidRPr="002567AF" w:rsidRDefault="00C01B48" w:rsidP="002567A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устранено</w:t>
            </w:r>
          </w:p>
        </w:tc>
      </w:tr>
    </w:tbl>
    <w:p w:rsidR="009839D1" w:rsidRDefault="009839D1" w:rsidP="00BC0E74">
      <w:pPr>
        <w:ind w:firstLine="0"/>
      </w:pPr>
    </w:p>
    <w:sectPr w:rsidR="009839D1" w:rsidSect="00BC0E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60DD"/>
    <w:multiLevelType w:val="hybridMultilevel"/>
    <w:tmpl w:val="C5B66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4EAA"/>
    <w:multiLevelType w:val="hybridMultilevel"/>
    <w:tmpl w:val="3BEC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21EF"/>
    <w:multiLevelType w:val="hybridMultilevel"/>
    <w:tmpl w:val="AECC6A54"/>
    <w:lvl w:ilvl="0" w:tplc="F4C26C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B27"/>
    <w:rsid w:val="00005EEA"/>
    <w:rsid w:val="00007BF4"/>
    <w:rsid w:val="00010DBA"/>
    <w:rsid w:val="00020B27"/>
    <w:rsid w:val="00056A9B"/>
    <w:rsid w:val="000608CB"/>
    <w:rsid w:val="00082C47"/>
    <w:rsid w:val="00094612"/>
    <w:rsid w:val="000E2BA2"/>
    <w:rsid w:val="000F006F"/>
    <w:rsid w:val="000F64B1"/>
    <w:rsid w:val="000F69B9"/>
    <w:rsid w:val="000F6F65"/>
    <w:rsid w:val="001045F2"/>
    <w:rsid w:val="00116A08"/>
    <w:rsid w:val="00133573"/>
    <w:rsid w:val="001363CE"/>
    <w:rsid w:val="00144A62"/>
    <w:rsid w:val="001F42B9"/>
    <w:rsid w:val="001F5A14"/>
    <w:rsid w:val="001F7F5B"/>
    <w:rsid w:val="002516B4"/>
    <w:rsid w:val="002567AF"/>
    <w:rsid w:val="002650FF"/>
    <w:rsid w:val="00265D8A"/>
    <w:rsid w:val="00276EAC"/>
    <w:rsid w:val="00284CFC"/>
    <w:rsid w:val="00286396"/>
    <w:rsid w:val="002A42DA"/>
    <w:rsid w:val="002C52A8"/>
    <w:rsid w:val="002D443F"/>
    <w:rsid w:val="002E7A28"/>
    <w:rsid w:val="002F106C"/>
    <w:rsid w:val="0034197D"/>
    <w:rsid w:val="00372249"/>
    <w:rsid w:val="00372A57"/>
    <w:rsid w:val="0038109A"/>
    <w:rsid w:val="00397A25"/>
    <w:rsid w:val="003B0143"/>
    <w:rsid w:val="003C1F4C"/>
    <w:rsid w:val="003C54E9"/>
    <w:rsid w:val="003D449E"/>
    <w:rsid w:val="003E0814"/>
    <w:rsid w:val="0042710D"/>
    <w:rsid w:val="00442A77"/>
    <w:rsid w:val="00450786"/>
    <w:rsid w:val="00457C7D"/>
    <w:rsid w:val="004831B1"/>
    <w:rsid w:val="00494D16"/>
    <w:rsid w:val="0049625A"/>
    <w:rsid w:val="004B1BB6"/>
    <w:rsid w:val="004E5A41"/>
    <w:rsid w:val="00505EDE"/>
    <w:rsid w:val="0052522F"/>
    <w:rsid w:val="005471DE"/>
    <w:rsid w:val="00570053"/>
    <w:rsid w:val="005A060A"/>
    <w:rsid w:val="005A153A"/>
    <w:rsid w:val="005A40D2"/>
    <w:rsid w:val="005C212A"/>
    <w:rsid w:val="005D3EE2"/>
    <w:rsid w:val="005F146D"/>
    <w:rsid w:val="00600E3C"/>
    <w:rsid w:val="00603E70"/>
    <w:rsid w:val="00605C1F"/>
    <w:rsid w:val="006215BD"/>
    <w:rsid w:val="006373EA"/>
    <w:rsid w:val="00647F0A"/>
    <w:rsid w:val="006547E1"/>
    <w:rsid w:val="0066150B"/>
    <w:rsid w:val="00667CC7"/>
    <w:rsid w:val="00685451"/>
    <w:rsid w:val="00694B35"/>
    <w:rsid w:val="006D1469"/>
    <w:rsid w:val="007212F1"/>
    <w:rsid w:val="00723F48"/>
    <w:rsid w:val="0072583E"/>
    <w:rsid w:val="007306C5"/>
    <w:rsid w:val="007468E3"/>
    <w:rsid w:val="00755487"/>
    <w:rsid w:val="007A4C07"/>
    <w:rsid w:val="007B75FB"/>
    <w:rsid w:val="007D1C0A"/>
    <w:rsid w:val="007D2D64"/>
    <w:rsid w:val="00807ED8"/>
    <w:rsid w:val="00815E63"/>
    <w:rsid w:val="00822174"/>
    <w:rsid w:val="00831CF9"/>
    <w:rsid w:val="00850F4C"/>
    <w:rsid w:val="0085653C"/>
    <w:rsid w:val="0086010E"/>
    <w:rsid w:val="0086120F"/>
    <w:rsid w:val="00893859"/>
    <w:rsid w:val="008C151D"/>
    <w:rsid w:val="008D3301"/>
    <w:rsid w:val="008F38A3"/>
    <w:rsid w:val="00932165"/>
    <w:rsid w:val="00932DAF"/>
    <w:rsid w:val="00955CD8"/>
    <w:rsid w:val="00960C53"/>
    <w:rsid w:val="00961FCE"/>
    <w:rsid w:val="009839D1"/>
    <w:rsid w:val="0098414A"/>
    <w:rsid w:val="009867A4"/>
    <w:rsid w:val="009A04BE"/>
    <w:rsid w:val="009A32A3"/>
    <w:rsid w:val="009B4B98"/>
    <w:rsid w:val="009B6BEE"/>
    <w:rsid w:val="009F0EEF"/>
    <w:rsid w:val="009F5A19"/>
    <w:rsid w:val="00A330FE"/>
    <w:rsid w:val="00A53B99"/>
    <w:rsid w:val="00A57DE8"/>
    <w:rsid w:val="00A6398F"/>
    <w:rsid w:val="00A67869"/>
    <w:rsid w:val="00A71FF4"/>
    <w:rsid w:val="00A72425"/>
    <w:rsid w:val="00AA5641"/>
    <w:rsid w:val="00AB7ED1"/>
    <w:rsid w:val="00AC56E0"/>
    <w:rsid w:val="00AE0C87"/>
    <w:rsid w:val="00AF1CAE"/>
    <w:rsid w:val="00B318A5"/>
    <w:rsid w:val="00B45AA1"/>
    <w:rsid w:val="00B46E52"/>
    <w:rsid w:val="00B72796"/>
    <w:rsid w:val="00B72F2F"/>
    <w:rsid w:val="00BA4442"/>
    <w:rsid w:val="00BB003F"/>
    <w:rsid w:val="00BC0AFD"/>
    <w:rsid w:val="00BC0E74"/>
    <w:rsid w:val="00BD1F23"/>
    <w:rsid w:val="00BE2231"/>
    <w:rsid w:val="00BE330C"/>
    <w:rsid w:val="00C01B48"/>
    <w:rsid w:val="00C23041"/>
    <w:rsid w:val="00C427B3"/>
    <w:rsid w:val="00C43C98"/>
    <w:rsid w:val="00C87A15"/>
    <w:rsid w:val="00CB0A18"/>
    <w:rsid w:val="00CC04B3"/>
    <w:rsid w:val="00CC1AEE"/>
    <w:rsid w:val="00CD3F00"/>
    <w:rsid w:val="00CE397B"/>
    <w:rsid w:val="00CF0221"/>
    <w:rsid w:val="00CF3072"/>
    <w:rsid w:val="00D45FC2"/>
    <w:rsid w:val="00D51159"/>
    <w:rsid w:val="00D63BC2"/>
    <w:rsid w:val="00D762A7"/>
    <w:rsid w:val="00DA4AAB"/>
    <w:rsid w:val="00DB502F"/>
    <w:rsid w:val="00E16BBC"/>
    <w:rsid w:val="00E51307"/>
    <w:rsid w:val="00E842D3"/>
    <w:rsid w:val="00EC03DC"/>
    <w:rsid w:val="00EC37CF"/>
    <w:rsid w:val="00EF765F"/>
    <w:rsid w:val="00F501D8"/>
    <w:rsid w:val="00F62400"/>
    <w:rsid w:val="00F777DD"/>
    <w:rsid w:val="00FA195D"/>
    <w:rsid w:val="00FF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0B2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B2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85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2024-05-02T11:02:00Z</cp:lastPrinted>
  <dcterms:created xsi:type="dcterms:W3CDTF">2025-02-03T08:25:00Z</dcterms:created>
  <dcterms:modified xsi:type="dcterms:W3CDTF">2025-02-03T10:07:00Z</dcterms:modified>
</cp:coreProperties>
</file>