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0" w:rsidRPr="001D6DC8" w:rsidRDefault="00C52B3F" w:rsidP="00A94DB0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E58F8" w:rsidRDefault="006E58F8" w:rsidP="006E58F8">
      <w:pPr>
        <w:pStyle w:val="a5"/>
        <w:jc w:val="center"/>
        <w:rPr>
          <w:sz w:val="26"/>
          <w:szCs w:val="26"/>
        </w:rPr>
      </w:pPr>
      <w:r w:rsidRPr="0012369C">
        <w:rPr>
          <w:sz w:val="26"/>
          <w:szCs w:val="26"/>
        </w:rPr>
        <w:t>ПОСТАНОВЛЕНИЕ</w:t>
      </w:r>
    </w:p>
    <w:p w:rsidR="006E58F8" w:rsidRPr="0012369C" w:rsidRDefault="006E58F8" w:rsidP="006E58F8">
      <w:pPr>
        <w:pStyle w:val="a5"/>
        <w:jc w:val="right"/>
        <w:rPr>
          <w:sz w:val="26"/>
          <w:szCs w:val="26"/>
        </w:rPr>
      </w:pPr>
    </w:p>
    <w:p w:rsidR="006E58F8" w:rsidRDefault="006E58F8" w:rsidP="006E58F8">
      <w:pPr>
        <w:pStyle w:val="a5"/>
        <w:rPr>
          <w:sz w:val="26"/>
          <w:szCs w:val="26"/>
        </w:rPr>
      </w:pPr>
      <w:r w:rsidRPr="0012369C">
        <w:rPr>
          <w:sz w:val="26"/>
          <w:szCs w:val="26"/>
        </w:rPr>
        <w:t>От</w:t>
      </w:r>
      <w:r w:rsidRPr="0012369C">
        <w:rPr>
          <w:sz w:val="26"/>
          <w:szCs w:val="26"/>
        </w:rPr>
        <w:tab/>
      </w:r>
      <w:r w:rsidRPr="0012369C">
        <w:rPr>
          <w:sz w:val="26"/>
          <w:szCs w:val="26"/>
        </w:rPr>
        <w:tab/>
      </w:r>
      <w:r w:rsidRPr="0012369C">
        <w:rPr>
          <w:sz w:val="26"/>
          <w:szCs w:val="26"/>
        </w:rPr>
        <w:tab/>
      </w:r>
      <w:r w:rsidRPr="0012369C">
        <w:rPr>
          <w:sz w:val="26"/>
          <w:szCs w:val="26"/>
        </w:rPr>
        <w:tab/>
      </w:r>
      <w:r w:rsidRPr="0012369C">
        <w:rPr>
          <w:sz w:val="26"/>
          <w:szCs w:val="26"/>
        </w:rPr>
        <w:tab/>
      </w:r>
      <w:r w:rsidRPr="0012369C">
        <w:rPr>
          <w:sz w:val="26"/>
          <w:szCs w:val="26"/>
        </w:rPr>
        <w:tab/>
      </w:r>
      <w:r w:rsidRPr="0012369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369C">
        <w:rPr>
          <w:sz w:val="26"/>
          <w:szCs w:val="26"/>
        </w:rPr>
        <w:t>№</w:t>
      </w:r>
      <w:r>
        <w:rPr>
          <w:sz w:val="26"/>
          <w:szCs w:val="26"/>
        </w:rPr>
        <w:t>_______</w:t>
      </w:r>
    </w:p>
    <w:p w:rsidR="006E58F8" w:rsidRDefault="006E58F8" w:rsidP="006E58F8">
      <w:pPr>
        <w:pStyle w:val="a5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E58F8" w:rsidRPr="006E58F8" w:rsidTr="006E58F8">
        <w:tc>
          <w:tcPr>
            <w:tcW w:w="4644" w:type="dxa"/>
          </w:tcPr>
          <w:p w:rsidR="007A6A75" w:rsidRDefault="006E58F8" w:rsidP="007337F2">
            <w:pPr>
              <w:pStyle w:val="ConsPlusNormal"/>
              <w:jc w:val="both"/>
              <w:rPr>
                <w:sz w:val="26"/>
                <w:szCs w:val="26"/>
              </w:rPr>
            </w:pPr>
            <w:r w:rsidRPr="006E58F8">
              <w:rPr>
                <w:sz w:val="26"/>
                <w:szCs w:val="26"/>
              </w:rPr>
              <w:t xml:space="preserve">Об утверждении Правил определения </w:t>
            </w:r>
            <w:r>
              <w:rPr>
                <w:sz w:val="26"/>
                <w:szCs w:val="26"/>
              </w:rPr>
              <w:t>размера арендной платы</w:t>
            </w:r>
            <w:r w:rsidR="007A6A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 земельные участки, находящиеся в собственности муниципальн</w:t>
            </w:r>
            <w:r w:rsidR="00974B14">
              <w:rPr>
                <w:sz w:val="26"/>
                <w:szCs w:val="26"/>
              </w:rPr>
              <w:t>ого образования «Город Воткинск»</w:t>
            </w:r>
            <w:r>
              <w:rPr>
                <w:sz w:val="26"/>
                <w:szCs w:val="26"/>
              </w:rPr>
              <w:t xml:space="preserve"> и предоставленные в аренду без проведения торгов</w:t>
            </w:r>
          </w:p>
          <w:p w:rsidR="006E58F8" w:rsidRPr="006E58F8" w:rsidRDefault="006E58F8" w:rsidP="006E58F8">
            <w:pPr>
              <w:pStyle w:val="a5"/>
              <w:rPr>
                <w:sz w:val="26"/>
                <w:szCs w:val="26"/>
              </w:rPr>
            </w:pPr>
          </w:p>
        </w:tc>
      </w:tr>
    </w:tbl>
    <w:p w:rsidR="006E58F8" w:rsidRPr="009F3716" w:rsidRDefault="006E58F8" w:rsidP="009F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54DB">
        <w:rPr>
          <w:sz w:val="28"/>
          <w:szCs w:val="28"/>
        </w:rPr>
        <w:t xml:space="preserve">В соответствии с </w:t>
      </w:r>
      <w:r w:rsidR="00DA5C3A">
        <w:rPr>
          <w:sz w:val="28"/>
          <w:szCs w:val="28"/>
        </w:rPr>
        <w:t xml:space="preserve">п. 3 ст. 39.7 </w:t>
      </w:r>
      <w:r w:rsidRPr="003054DB">
        <w:rPr>
          <w:sz w:val="28"/>
          <w:szCs w:val="28"/>
        </w:rPr>
        <w:t>Земельн</w:t>
      </w:r>
      <w:r w:rsidR="00DA5C3A">
        <w:rPr>
          <w:sz w:val="28"/>
          <w:szCs w:val="28"/>
        </w:rPr>
        <w:t>ого</w:t>
      </w:r>
      <w:r w:rsidRPr="003054DB">
        <w:rPr>
          <w:sz w:val="28"/>
          <w:szCs w:val="28"/>
        </w:rPr>
        <w:t xml:space="preserve"> кодекс</w:t>
      </w:r>
      <w:r w:rsidR="00DA5C3A">
        <w:rPr>
          <w:sz w:val="28"/>
          <w:szCs w:val="28"/>
        </w:rPr>
        <w:t xml:space="preserve">а </w:t>
      </w:r>
      <w:r w:rsidRPr="003054DB">
        <w:rPr>
          <w:sz w:val="28"/>
          <w:szCs w:val="28"/>
        </w:rPr>
        <w:t>Российской Федерации,</w:t>
      </w:r>
      <w:r w:rsidR="00A87D4A" w:rsidRPr="00A87D4A">
        <w:t xml:space="preserve"> </w:t>
      </w:r>
      <w:r w:rsidR="009F3716">
        <w:rPr>
          <w:sz w:val="28"/>
          <w:szCs w:val="28"/>
        </w:rPr>
        <w:t xml:space="preserve">Федеральным </w:t>
      </w:r>
      <w:hyperlink r:id="rId8" w:history="1">
        <w:r w:rsidR="009F3716">
          <w:rPr>
            <w:color w:val="0000FF"/>
            <w:sz w:val="28"/>
            <w:szCs w:val="28"/>
          </w:rPr>
          <w:t>законом</w:t>
        </w:r>
      </w:hyperlink>
      <w:r w:rsidR="009F3716">
        <w:rPr>
          <w:sz w:val="28"/>
          <w:szCs w:val="28"/>
        </w:rPr>
        <w:t xml:space="preserve"> от 6 октября 2003 г. N 131-ФЗ </w:t>
      </w:r>
      <w:r w:rsidR="00A87D4A" w:rsidRPr="00A87D4A">
        <w:rPr>
          <w:sz w:val="28"/>
        </w:rPr>
        <w:t>"Об общих принципах организации местного самоуправления в Российской Федерации"</w:t>
      </w:r>
      <w:r w:rsidR="00A87D4A">
        <w:rPr>
          <w:sz w:val="28"/>
        </w:rPr>
        <w:t>,</w:t>
      </w:r>
      <w:r w:rsidRPr="003054D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Воткинской городской Думы от 24.06.2015г. № 508 «О наделении Администрации города полномочиями по установлению порядка определения размера арендной платы за земельные участки, находящиеся в муниципальной собственности и предоставленные в аренду</w:t>
      </w:r>
      <w:proofErr w:type="gramEnd"/>
      <w:r>
        <w:rPr>
          <w:sz w:val="28"/>
          <w:szCs w:val="28"/>
        </w:rPr>
        <w:t xml:space="preserve"> без торгов и порядка определения цены продажи земельных участков, находящихся в муниципальной собственности, при заключении договора купли-продажи без проведения торгов», </w:t>
      </w:r>
      <w:r w:rsidRPr="003054DB">
        <w:rPr>
          <w:sz w:val="28"/>
          <w:szCs w:val="28"/>
        </w:rPr>
        <w:t xml:space="preserve">руководствуясь Уставом муниципального образования «Город Воткинск», Администрация города Воткинска, </w:t>
      </w:r>
      <w:r w:rsidRPr="0012369C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ЕТ</w:t>
      </w:r>
      <w:r w:rsidRPr="0012369C">
        <w:rPr>
          <w:b/>
          <w:bCs/>
          <w:sz w:val="26"/>
          <w:szCs w:val="26"/>
        </w:rPr>
        <w:t>:</w:t>
      </w:r>
    </w:p>
    <w:p w:rsidR="006E58F8" w:rsidRDefault="006E58F8" w:rsidP="006E58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928">
        <w:rPr>
          <w:sz w:val="28"/>
          <w:szCs w:val="28"/>
        </w:rPr>
        <w:t xml:space="preserve">1. </w:t>
      </w:r>
      <w:r w:rsidRPr="00363E9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hyperlink r:id="rId9" w:history="1">
        <w:r w:rsidRPr="00B44636">
          <w:rPr>
            <w:sz w:val="28"/>
            <w:szCs w:val="28"/>
          </w:rPr>
          <w:t>П</w:t>
        </w:r>
        <w:r>
          <w:rPr>
            <w:sz w:val="28"/>
            <w:szCs w:val="28"/>
          </w:rPr>
          <w:t xml:space="preserve">равила определения </w:t>
        </w:r>
        <w:r w:rsidR="00D11DAD">
          <w:rPr>
            <w:sz w:val="28"/>
            <w:szCs w:val="28"/>
          </w:rPr>
          <w:t>размера арендной платы</w:t>
        </w:r>
        <w:r w:rsidR="003B10FE">
          <w:rPr>
            <w:sz w:val="28"/>
            <w:szCs w:val="28"/>
          </w:rPr>
          <w:t xml:space="preserve"> </w:t>
        </w:r>
        <w:r w:rsidR="00D11DAD">
          <w:rPr>
            <w:sz w:val="28"/>
            <w:szCs w:val="28"/>
          </w:rPr>
          <w:t xml:space="preserve">за земельные участки, находящиеся в собственности муниципального образования </w:t>
        </w:r>
        <w:r>
          <w:rPr>
            <w:sz w:val="28"/>
            <w:szCs w:val="28"/>
          </w:rPr>
          <w:t>«Город Воткинск»</w:t>
        </w:r>
        <w:r w:rsidR="00D11DAD">
          <w:rPr>
            <w:sz w:val="28"/>
            <w:szCs w:val="28"/>
          </w:rPr>
          <w:t xml:space="preserve"> и предоставленные в аренду без проведения торгов</w:t>
        </w:r>
      </w:hyperlink>
      <w:r w:rsidR="00D11DAD">
        <w:rPr>
          <w:sz w:val="28"/>
          <w:szCs w:val="28"/>
        </w:rPr>
        <w:t>.</w:t>
      </w:r>
    </w:p>
    <w:p w:rsidR="006E58F8" w:rsidRDefault="006E58F8" w:rsidP="006E58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4928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на официальном сайте муниципального образования «Город Воткинск» в информационно-коммуникационной сети «Интернет».</w:t>
      </w:r>
    </w:p>
    <w:p w:rsidR="006E58F8" w:rsidRPr="00734928" w:rsidRDefault="00A62927" w:rsidP="006E58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8F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E58F8" w:rsidRPr="001F4EC4" w:rsidRDefault="00A62927" w:rsidP="006E5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8F8" w:rsidRPr="001F4EC4">
        <w:rPr>
          <w:sz w:val="28"/>
          <w:szCs w:val="28"/>
        </w:rPr>
        <w:t xml:space="preserve">. </w:t>
      </w:r>
      <w:proofErr w:type="gramStart"/>
      <w:r w:rsidR="006E58F8" w:rsidRPr="001F4EC4">
        <w:rPr>
          <w:sz w:val="28"/>
          <w:szCs w:val="28"/>
        </w:rPr>
        <w:t>Контроль за</w:t>
      </w:r>
      <w:proofErr w:type="gramEnd"/>
      <w:r w:rsidR="006E58F8" w:rsidRPr="001F4EC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Воткинска по архитектуре, градостроительству и имущественным отношениям. </w:t>
      </w:r>
    </w:p>
    <w:p w:rsidR="006E58F8" w:rsidRDefault="006E58F8" w:rsidP="006E58F8">
      <w:pPr>
        <w:pStyle w:val="a5"/>
        <w:rPr>
          <w:sz w:val="28"/>
          <w:szCs w:val="28"/>
        </w:rPr>
      </w:pPr>
    </w:p>
    <w:p w:rsidR="00A62927" w:rsidRDefault="00A62927" w:rsidP="006E58F8">
      <w:pPr>
        <w:pStyle w:val="a5"/>
        <w:rPr>
          <w:sz w:val="28"/>
          <w:szCs w:val="28"/>
        </w:rPr>
      </w:pPr>
    </w:p>
    <w:p w:rsidR="00A62927" w:rsidRDefault="00A62927" w:rsidP="006E58F8">
      <w:pPr>
        <w:pStyle w:val="a5"/>
        <w:rPr>
          <w:sz w:val="28"/>
          <w:szCs w:val="28"/>
        </w:rPr>
      </w:pPr>
    </w:p>
    <w:p w:rsidR="00740C98" w:rsidRDefault="00740C98" w:rsidP="006E58F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58F8" w:rsidRPr="00651CF4" w:rsidRDefault="00740C98" w:rsidP="006E58F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r w:rsidR="006E58F8">
        <w:rPr>
          <w:sz w:val="28"/>
          <w:szCs w:val="28"/>
        </w:rPr>
        <w:t>Воткинск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927">
        <w:rPr>
          <w:sz w:val="28"/>
          <w:szCs w:val="28"/>
        </w:rPr>
        <w:tab/>
      </w:r>
      <w:r>
        <w:rPr>
          <w:sz w:val="28"/>
          <w:szCs w:val="28"/>
        </w:rPr>
        <w:tab/>
        <w:t>В.М. Перевозчиков</w:t>
      </w:r>
    </w:p>
    <w:p w:rsidR="006E58F8" w:rsidRDefault="006E58F8" w:rsidP="006E58F8">
      <w:pPr>
        <w:pStyle w:val="a5"/>
        <w:rPr>
          <w:sz w:val="28"/>
          <w:szCs w:val="28"/>
        </w:rPr>
      </w:pPr>
    </w:p>
    <w:p w:rsidR="0099502A" w:rsidRDefault="0099502A" w:rsidP="006E58F8">
      <w:pPr>
        <w:pStyle w:val="a5"/>
        <w:rPr>
          <w:sz w:val="28"/>
          <w:szCs w:val="28"/>
        </w:rPr>
      </w:pPr>
    </w:p>
    <w:p w:rsidR="006E58F8" w:rsidRDefault="006E58F8" w:rsidP="006E58F8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</w:p>
    <w:p w:rsidR="006E58F8" w:rsidRDefault="006E58F8" w:rsidP="006E58F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муниципального </w:t>
      </w:r>
    </w:p>
    <w:p w:rsidR="006E58F8" w:rsidRDefault="006E58F8" w:rsidP="006E58F8">
      <w:pPr>
        <w:pStyle w:val="a5"/>
        <w:rPr>
          <w:sz w:val="28"/>
          <w:szCs w:val="28"/>
        </w:rPr>
      </w:pPr>
      <w:r>
        <w:rPr>
          <w:sz w:val="28"/>
          <w:szCs w:val="28"/>
        </w:rPr>
        <w:t>имущества и земельных ресурсов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927">
        <w:rPr>
          <w:sz w:val="28"/>
          <w:szCs w:val="28"/>
        </w:rPr>
        <w:tab/>
      </w:r>
      <w:r w:rsidR="00A62927">
        <w:rPr>
          <w:sz w:val="28"/>
          <w:szCs w:val="28"/>
        </w:rPr>
        <w:tab/>
      </w:r>
      <w:r>
        <w:rPr>
          <w:sz w:val="28"/>
          <w:szCs w:val="28"/>
        </w:rPr>
        <w:tab/>
        <w:t>А.П.Горбунов</w:t>
      </w:r>
    </w:p>
    <w:p w:rsidR="006E58F8" w:rsidRDefault="006E58F8" w:rsidP="006E58F8">
      <w:pPr>
        <w:pStyle w:val="a5"/>
        <w:rPr>
          <w:sz w:val="18"/>
          <w:szCs w:val="18"/>
        </w:rPr>
      </w:pPr>
    </w:p>
    <w:p w:rsidR="006E58F8" w:rsidRDefault="006E58F8" w:rsidP="006E58F8">
      <w:pPr>
        <w:pStyle w:val="a5"/>
        <w:rPr>
          <w:sz w:val="18"/>
          <w:szCs w:val="18"/>
        </w:rPr>
      </w:pPr>
    </w:p>
    <w:p w:rsidR="00D11DAD" w:rsidRDefault="00D11DAD" w:rsidP="006E58F8">
      <w:pPr>
        <w:pStyle w:val="a5"/>
        <w:rPr>
          <w:sz w:val="18"/>
          <w:szCs w:val="18"/>
        </w:rPr>
      </w:pPr>
    </w:p>
    <w:p w:rsidR="00D11DAD" w:rsidRDefault="00D11DAD" w:rsidP="006E58F8">
      <w:pPr>
        <w:pStyle w:val="a5"/>
        <w:rPr>
          <w:sz w:val="18"/>
          <w:szCs w:val="18"/>
        </w:rPr>
      </w:pPr>
    </w:p>
    <w:p w:rsidR="003B10FE" w:rsidRDefault="003B10FE" w:rsidP="006E58F8">
      <w:pPr>
        <w:pStyle w:val="a5"/>
        <w:rPr>
          <w:sz w:val="18"/>
          <w:szCs w:val="18"/>
        </w:rPr>
      </w:pPr>
    </w:p>
    <w:p w:rsidR="00C52B3F" w:rsidRDefault="00C52B3F" w:rsidP="006E58F8">
      <w:pPr>
        <w:pStyle w:val="a5"/>
        <w:rPr>
          <w:sz w:val="18"/>
          <w:szCs w:val="18"/>
        </w:rPr>
      </w:pPr>
      <w:bookmarkStart w:id="0" w:name="_GoBack"/>
      <w:bookmarkEnd w:id="0"/>
    </w:p>
    <w:p w:rsidR="003B10FE" w:rsidRDefault="003B10FE" w:rsidP="006E58F8">
      <w:pPr>
        <w:pStyle w:val="a5"/>
        <w:rPr>
          <w:sz w:val="18"/>
          <w:szCs w:val="18"/>
        </w:rPr>
      </w:pPr>
    </w:p>
    <w:p w:rsidR="00115E53" w:rsidRDefault="00C52B3F" w:rsidP="001D6DC8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ПРОЕКТ</w:t>
      </w:r>
    </w:p>
    <w:p w:rsidR="001D6DC8" w:rsidRPr="00DC3EA5" w:rsidRDefault="001D6DC8" w:rsidP="001D6DC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C3EA5">
        <w:rPr>
          <w:sz w:val="26"/>
          <w:szCs w:val="26"/>
        </w:rPr>
        <w:t>Утверж</w:t>
      </w:r>
      <w:r w:rsidR="004324A0" w:rsidRPr="00DC3EA5">
        <w:rPr>
          <w:sz w:val="26"/>
          <w:szCs w:val="26"/>
        </w:rPr>
        <w:t>ден</w:t>
      </w:r>
      <w:r w:rsidR="00D80F72" w:rsidRPr="00DC3EA5">
        <w:rPr>
          <w:sz w:val="26"/>
          <w:szCs w:val="26"/>
        </w:rPr>
        <w:t>о</w:t>
      </w:r>
      <w:r w:rsidR="004324A0" w:rsidRPr="00DC3EA5">
        <w:rPr>
          <w:sz w:val="26"/>
          <w:szCs w:val="26"/>
        </w:rPr>
        <w:t xml:space="preserve"> </w:t>
      </w:r>
    </w:p>
    <w:p w:rsidR="00F00CFC" w:rsidRPr="00DC3EA5" w:rsidRDefault="006E58F8" w:rsidP="001D6DC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C3EA5">
        <w:rPr>
          <w:sz w:val="26"/>
          <w:szCs w:val="26"/>
        </w:rPr>
        <w:t xml:space="preserve">Постановлением </w:t>
      </w:r>
    </w:p>
    <w:p w:rsidR="00D80F72" w:rsidRPr="00DC3EA5" w:rsidRDefault="006E58F8" w:rsidP="001D6DC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C3EA5">
        <w:rPr>
          <w:sz w:val="26"/>
          <w:szCs w:val="26"/>
        </w:rPr>
        <w:t>Администрации</w:t>
      </w:r>
      <w:r w:rsidR="00F00CFC" w:rsidRPr="00DC3EA5">
        <w:rPr>
          <w:sz w:val="26"/>
          <w:szCs w:val="26"/>
        </w:rPr>
        <w:t xml:space="preserve"> г. Воткинска</w:t>
      </w:r>
    </w:p>
    <w:p w:rsidR="004324A0" w:rsidRPr="00DC3EA5" w:rsidRDefault="006E58F8" w:rsidP="001D6DC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C3EA5">
        <w:rPr>
          <w:sz w:val="26"/>
          <w:szCs w:val="26"/>
        </w:rPr>
        <w:t>от _________</w:t>
      </w:r>
      <w:proofErr w:type="gramStart"/>
      <w:r w:rsidR="004324A0" w:rsidRPr="00DC3EA5">
        <w:rPr>
          <w:sz w:val="26"/>
          <w:szCs w:val="26"/>
        </w:rPr>
        <w:t>г</w:t>
      </w:r>
      <w:proofErr w:type="gramEnd"/>
      <w:r w:rsidR="004324A0" w:rsidRPr="00DC3EA5">
        <w:rPr>
          <w:sz w:val="26"/>
          <w:szCs w:val="26"/>
        </w:rPr>
        <w:t xml:space="preserve">. № _____ </w:t>
      </w:r>
    </w:p>
    <w:p w:rsidR="004324A0" w:rsidRPr="00DC3EA5" w:rsidRDefault="004324A0" w:rsidP="001D6DC8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3B10FE" w:rsidRPr="00DC3EA5" w:rsidRDefault="007A6A75" w:rsidP="003B10F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C3EA5">
        <w:rPr>
          <w:color w:val="FF0000"/>
          <w:sz w:val="26"/>
          <w:szCs w:val="26"/>
        </w:rPr>
        <w:t>ПРАВИЛА</w:t>
      </w:r>
      <w:r w:rsidRPr="00DC3EA5">
        <w:rPr>
          <w:sz w:val="26"/>
          <w:szCs w:val="26"/>
        </w:rPr>
        <w:t xml:space="preserve"> ОПРЕДЕЛЕНИЯ Р</w:t>
      </w:r>
      <w:r w:rsidR="0002087B" w:rsidRPr="00DC3EA5">
        <w:rPr>
          <w:sz w:val="26"/>
          <w:szCs w:val="26"/>
        </w:rPr>
        <w:t>АЗМЕРА АРЕНДНОЙ ПЛАТЫ</w:t>
      </w:r>
      <w:r w:rsidR="003B10FE" w:rsidRPr="00DC3EA5">
        <w:rPr>
          <w:sz w:val="26"/>
          <w:szCs w:val="26"/>
        </w:rPr>
        <w:t xml:space="preserve"> </w:t>
      </w:r>
      <w:proofErr w:type="gramStart"/>
      <w:r w:rsidR="007337F2" w:rsidRPr="00DC3EA5">
        <w:rPr>
          <w:sz w:val="26"/>
          <w:szCs w:val="26"/>
        </w:rPr>
        <w:t>ЗА</w:t>
      </w:r>
      <w:proofErr w:type="gramEnd"/>
      <w:r w:rsidR="007337F2" w:rsidRPr="00DC3EA5">
        <w:rPr>
          <w:sz w:val="26"/>
          <w:szCs w:val="26"/>
        </w:rPr>
        <w:t xml:space="preserve"> </w:t>
      </w:r>
    </w:p>
    <w:p w:rsidR="007337F2" w:rsidRPr="00DC3EA5" w:rsidRDefault="0002087B" w:rsidP="003B10F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C3EA5">
        <w:rPr>
          <w:sz w:val="26"/>
          <w:szCs w:val="26"/>
        </w:rPr>
        <w:t xml:space="preserve">ЗЕМЕЛЬНЫЕ УЧАСТКИ, НАХОДЯЩИЕСЯ </w:t>
      </w:r>
      <w:r w:rsidR="004324A0" w:rsidRPr="00DC3EA5">
        <w:rPr>
          <w:sz w:val="26"/>
          <w:szCs w:val="26"/>
        </w:rPr>
        <w:t xml:space="preserve">В СОБСТВЕННОСТИ </w:t>
      </w:r>
      <w:proofErr w:type="gramStart"/>
      <w:r w:rsidR="004324A0" w:rsidRPr="00DC3EA5">
        <w:rPr>
          <w:sz w:val="26"/>
          <w:szCs w:val="26"/>
        </w:rPr>
        <w:t>МУНИЦИПАЛЬНОГО</w:t>
      </w:r>
      <w:proofErr w:type="gramEnd"/>
      <w:r w:rsidR="004324A0" w:rsidRPr="00DC3EA5">
        <w:rPr>
          <w:sz w:val="26"/>
          <w:szCs w:val="26"/>
        </w:rPr>
        <w:t xml:space="preserve"> </w:t>
      </w:r>
    </w:p>
    <w:p w:rsidR="004324A0" w:rsidRPr="00DC3EA5" w:rsidRDefault="004324A0" w:rsidP="004324A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C3EA5">
        <w:rPr>
          <w:sz w:val="26"/>
          <w:szCs w:val="26"/>
        </w:rPr>
        <w:t xml:space="preserve">ОБРАЗОВАНИЯ </w:t>
      </w:r>
      <w:r w:rsidR="0002087B" w:rsidRPr="00DC3EA5">
        <w:rPr>
          <w:sz w:val="26"/>
          <w:szCs w:val="26"/>
        </w:rPr>
        <w:t>«ГОРОД ВОТКИНСК»</w:t>
      </w:r>
      <w:r w:rsidR="00D80F72" w:rsidRPr="00DC3EA5">
        <w:rPr>
          <w:sz w:val="26"/>
          <w:szCs w:val="26"/>
        </w:rPr>
        <w:t xml:space="preserve"> И ПРЕДОСТАВЛЕННЫЕ В АРЕНДУ БЕЗ ПРОВЕДЕНИЯ ТОРГОВ»</w:t>
      </w:r>
    </w:p>
    <w:p w:rsidR="00D80F72" w:rsidRPr="00DC3EA5" w:rsidRDefault="00D80F72" w:rsidP="004324A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3218F" w:rsidRPr="00DC3EA5" w:rsidRDefault="0023218F" w:rsidP="00A94D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>1. Настоящ</w:t>
      </w:r>
      <w:r w:rsidR="00171A3F" w:rsidRPr="00DC3EA5">
        <w:rPr>
          <w:sz w:val="26"/>
          <w:szCs w:val="26"/>
        </w:rPr>
        <w:t xml:space="preserve">ие Правила устанавливают порядок определения </w:t>
      </w:r>
      <w:r w:rsidRPr="00DC3EA5">
        <w:rPr>
          <w:sz w:val="26"/>
          <w:szCs w:val="26"/>
        </w:rPr>
        <w:t>размера арендной платы</w:t>
      </w:r>
      <w:r w:rsidR="007337F2" w:rsidRPr="00DC3EA5">
        <w:rPr>
          <w:sz w:val="26"/>
          <w:szCs w:val="26"/>
        </w:rPr>
        <w:t>, порядок, условия и сроки внесения арендной платы</w:t>
      </w:r>
      <w:r w:rsidRPr="00DC3EA5">
        <w:rPr>
          <w:sz w:val="26"/>
          <w:szCs w:val="26"/>
        </w:rPr>
        <w:t xml:space="preserve"> за земельные участки, находящиеся в собственности муниципального образования «Город Воткинск</w:t>
      </w:r>
      <w:r w:rsidR="00DB1291" w:rsidRPr="00DC3EA5">
        <w:rPr>
          <w:sz w:val="26"/>
          <w:szCs w:val="26"/>
        </w:rPr>
        <w:t>»</w:t>
      </w:r>
      <w:r w:rsidRPr="00DC3EA5">
        <w:rPr>
          <w:sz w:val="26"/>
          <w:szCs w:val="26"/>
        </w:rPr>
        <w:t xml:space="preserve"> и предоставленные в аренду без проведения торгов</w:t>
      </w:r>
      <w:r w:rsidR="00171A3F" w:rsidRPr="00DC3EA5">
        <w:rPr>
          <w:sz w:val="26"/>
          <w:szCs w:val="26"/>
        </w:rPr>
        <w:t xml:space="preserve"> (далее – Правила)</w:t>
      </w:r>
      <w:r w:rsidRPr="00DC3EA5">
        <w:rPr>
          <w:sz w:val="26"/>
          <w:szCs w:val="26"/>
        </w:rPr>
        <w:t>.</w:t>
      </w:r>
    </w:p>
    <w:p w:rsidR="007337F2" w:rsidRPr="00DC3EA5" w:rsidRDefault="005E5C90" w:rsidP="007337F2">
      <w:pPr>
        <w:pStyle w:val="ConsPlusNormal"/>
        <w:ind w:firstLine="540"/>
        <w:jc w:val="both"/>
        <w:rPr>
          <w:sz w:val="26"/>
          <w:szCs w:val="26"/>
        </w:rPr>
      </w:pPr>
      <w:bookmarkStart w:id="1" w:name="Par1"/>
      <w:bookmarkEnd w:id="1"/>
      <w:r w:rsidRPr="00DC3EA5">
        <w:rPr>
          <w:sz w:val="26"/>
          <w:szCs w:val="26"/>
        </w:rPr>
        <w:t>2</w:t>
      </w:r>
      <w:r w:rsidR="007337F2" w:rsidRPr="00DC3EA5">
        <w:rPr>
          <w:sz w:val="26"/>
          <w:szCs w:val="26"/>
        </w:rPr>
        <w:t xml:space="preserve">. Расчет годовой арендной платы за земельные участки, </w:t>
      </w:r>
      <w:r w:rsidR="00DB1291" w:rsidRPr="00DC3EA5">
        <w:rPr>
          <w:sz w:val="26"/>
          <w:szCs w:val="26"/>
        </w:rPr>
        <w:t>находящиеся в собственности муниципального образования «Город Воткинск», предоставленные в аренду без торгов (далее – земельные участки) з</w:t>
      </w:r>
      <w:r w:rsidR="007337F2" w:rsidRPr="00DC3EA5">
        <w:rPr>
          <w:sz w:val="26"/>
          <w:szCs w:val="26"/>
        </w:rPr>
        <w:t xml:space="preserve">а исключением земельных участков, указанных в </w:t>
      </w:r>
      <w:hyperlink w:anchor="Par22" w:history="1">
        <w:r w:rsidR="007337F2" w:rsidRPr="00DC3EA5">
          <w:rPr>
            <w:color w:val="0000FF"/>
            <w:sz w:val="26"/>
            <w:szCs w:val="26"/>
          </w:rPr>
          <w:t>пунктах 5</w:t>
        </w:r>
      </w:hyperlink>
      <w:r w:rsidR="007337F2" w:rsidRPr="00DC3EA5">
        <w:rPr>
          <w:sz w:val="26"/>
          <w:szCs w:val="26"/>
        </w:rPr>
        <w:t xml:space="preserve">, </w:t>
      </w:r>
      <w:hyperlink w:anchor="Par30" w:history="1">
        <w:r w:rsidR="007337F2" w:rsidRPr="00DC3EA5">
          <w:rPr>
            <w:color w:val="0000FF"/>
            <w:sz w:val="26"/>
            <w:szCs w:val="26"/>
          </w:rPr>
          <w:t>6</w:t>
        </w:r>
      </w:hyperlink>
      <w:r w:rsidR="007337F2" w:rsidRPr="00DC3EA5">
        <w:rPr>
          <w:sz w:val="26"/>
          <w:szCs w:val="26"/>
        </w:rPr>
        <w:t xml:space="preserve">, </w:t>
      </w:r>
      <w:r w:rsidR="007337F2" w:rsidRPr="00DC3EA5">
        <w:rPr>
          <w:color w:val="FF0000"/>
          <w:sz w:val="26"/>
          <w:szCs w:val="26"/>
        </w:rPr>
        <w:t>настоящ</w:t>
      </w:r>
      <w:r w:rsidR="00171A3F" w:rsidRPr="00DC3EA5">
        <w:rPr>
          <w:color w:val="FF0000"/>
          <w:sz w:val="26"/>
          <w:szCs w:val="26"/>
        </w:rPr>
        <w:t>их</w:t>
      </w:r>
      <w:r w:rsidR="007337F2" w:rsidRPr="00DC3EA5">
        <w:rPr>
          <w:color w:val="FF0000"/>
          <w:sz w:val="26"/>
          <w:szCs w:val="26"/>
        </w:rPr>
        <w:t xml:space="preserve"> П</w:t>
      </w:r>
      <w:r w:rsidR="00171A3F" w:rsidRPr="00DC3EA5">
        <w:rPr>
          <w:color w:val="FF0000"/>
          <w:sz w:val="26"/>
          <w:szCs w:val="26"/>
        </w:rPr>
        <w:t>равил</w:t>
      </w:r>
      <w:r w:rsidR="007337F2" w:rsidRPr="00DC3EA5">
        <w:rPr>
          <w:color w:val="FF0000"/>
          <w:sz w:val="26"/>
          <w:szCs w:val="26"/>
        </w:rPr>
        <w:t>,</w:t>
      </w:r>
      <w:r w:rsidR="007337F2" w:rsidRPr="00DC3EA5">
        <w:rPr>
          <w:sz w:val="26"/>
          <w:szCs w:val="26"/>
        </w:rPr>
        <w:t xml:space="preserve"> производится по следующей формуле:</w:t>
      </w:r>
    </w:p>
    <w:p w:rsidR="007337F2" w:rsidRPr="00DC3EA5" w:rsidRDefault="007337F2" w:rsidP="007337F2">
      <w:pPr>
        <w:pStyle w:val="ConsPlusNormal"/>
        <w:ind w:firstLine="540"/>
        <w:jc w:val="both"/>
        <w:rPr>
          <w:sz w:val="26"/>
          <w:szCs w:val="26"/>
        </w:rPr>
      </w:pPr>
    </w:p>
    <w:p w:rsidR="007337F2" w:rsidRPr="00DC3EA5" w:rsidRDefault="007337F2" w:rsidP="007337F2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C3EA5">
        <w:rPr>
          <w:sz w:val="26"/>
          <w:szCs w:val="26"/>
        </w:rPr>
        <w:t>Аг</w:t>
      </w:r>
      <w:proofErr w:type="spellEnd"/>
      <w:r w:rsidRPr="00DC3EA5">
        <w:rPr>
          <w:sz w:val="26"/>
          <w:szCs w:val="26"/>
        </w:rPr>
        <w:t xml:space="preserve"> = С</w:t>
      </w:r>
      <w:r w:rsidR="005E5C90" w:rsidRPr="00DC3EA5">
        <w:rPr>
          <w:sz w:val="26"/>
          <w:szCs w:val="26"/>
          <w:lang w:val="en-US"/>
        </w:rPr>
        <w:t>a</w:t>
      </w:r>
      <w:r w:rsidRPr="00DC3EA5">
        <w:rPr>
          <w:sz w:val="26"/>
          <w:szCs w:val="26"/>
        </w:rPr>
        <w:t xml:space="preserve"> x КС x</w:t>
      </w:r>
      <w:proofErr w:type="gramStart"/>
      <w:r w:rsidRPr="00DC3EA5">
        <w:rPr>
          <w:sz w:val="26"/>
          <w:szCs w:val="26"/>
        </w:rPr>
        <w:t xml:space="preserve"> К</w:t>
      </w:r>
      <w:proofErr w:type="gramEnd"/>
      <w:r w:rsidRPr="00DC3EA5">
        <w:rPr>
          <w:sz w:val="26"/>
          <w:szCs w:val="26"/>
        </w:rPr>
        <w:t>, где:</w:t>
      </w:r>
    </w:p>
    <w:p w:rsidR="007337F2" w:rsidRPr="00DC3EA5" w:rsidRDefault="007337F2" w:rsidP="007337F2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C3EA5">
        <w:rPr>
          <w:sz w:val="26"/>
          <w:szCs w:val="26"/>
        </w:rPr>
        <w:t>Аг</w:t>
      </w:r>
      <w:proofErr w:type="spellEnd"/>
      <w:r w:rsidRPr="00DC3EA5">
        <w:rPr>
          <w:sz w:val="26"/>
          <w:szCs w:val="26"/>
        </w:rPr>
        <w:t xml:space="preserve"> - величина годовой арендной платы за земельный участок (руб.);</w:t>
      </w:r>
    </w:p>
    <w:p w:rsidR="007337F2" w:rsidRPr="00DC3EA5" w:rsidRDefault="007337F2" w:rsidP="007337F2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C3EA5">
        <w:rPr>
          <w:sz w:val="26"/>
          <w:szCs w:val="26"/>
        </w:rPr>
        <w:t>С</w:t>
      </w:r>
      <w:r w:rsidR="00DB1291" w:rsidRPr="00DC3EA5">
        <w:rPr>
          <w:sz w:val="26"/>
          <w:szCs w:val="26"/>
        </w:rPr>
        <w:t>а</w:t>
      </w:r>
      <w:proofErr w:type="spellEnd"/>
      <w:r w:rsidRPr="00DC3EA5">
        <w:rPr>
          <w:sz w:val="26"/>
          <w:szCs w:val="26"/>
        </w:rPr>
        <w:t xml:space="preserve"> - ставка арендной платы за земельный участок, установленная в процентах от кадастровой стоимости земельного участка согласно </w:t>
      </w:r>
      <w:hyperlink w:anchor="Par53" w:history="1">
        <w:r w:rsidRPr="00DC3EA5">
          <w:rPr>
            <w:color w:val="0000FF"/>
            <w:sz w:val="26"/>
            <w:szCs w:val="26"/>
          </w:rPr>
          <w:t xml:space="preserve">приложению </w:t>
        </w:r>
      </w:hyperlink>
      <w:r w:rsidRPr="00DC3EA5">
        <w:rPr>
          <w:sz w:val="26"/>
          <w:szCs w:val="26"/>
        </w:rPr>
        <w:t>к настоящ</w:t>
      </w:r>
      <w:r w:rsidR="00171A3F" w:rsidRPr="00DC3EA5">
        <w:rPr>
          <w:sz w:val="26"/>
          <w:szCs w:val="26"/>
        </w:rPr>
        <w:t>им</w:t>
      </w:r>
      <w:r w:rsidRPr="00DC3EA5">
        <w:rPr>
          <w:sz w:val="26"/>
          <w:szCs w:val="26"/>
        </w:rPr>
        <w:t xml:space="preserve"> </w:t>
      </w:r>
      <w:r w:rsidRPr="00DC3EA5">
        <w:rPr>
          <w:color w:val="FF0000"/>
          <w:sz w:val="26"/>
          <w:szCs w:val="26"/>
        </w:rPr>
        <w:t>П</w:t>
      </w:r>
      <w:r w:rsidR="00171A3F" w:rsidRPr="00DC3EA5">
        <w:rPr>
          <w:color w:val="FF0000"/>
          <w:sz w:val="26"/>
          <w:szCs w:val="26"/>
        </w:rPr>
        <w:t>равилам</w:t>
      </w:r>
      <w:r w:rsidRPr="00DC3EA5">
        <w:rPr>
          <w:sz w:val="26"/>
          <w:szCs w:val="26"/>
        </w:rPr>
        <w:t xml:space="preserve">, определяемая в зависимости от вида разрешенного использования земельного участка и направления деятельности арендатора или фактического использования </w:t>
      </w:r>
      <w:r w:rsidR="00036E0B" w:rsidRPr="00DC3EA5">
        <w:rPr>
          <w:sz w:val="26"/>
          <w:szCs w:val="26"/>
        </w:rPr>
        <w:t>арендатором земельного участка или объектов недвижимого имущества, которые расположены на таком земельном участке.</w:t>
      </w:r>
    </w:p>
    <w:p w:rsidR="007337F2" w:rsidRPr="00DC3EA5" w:rsidRDefault="007337F2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>При расчете годовой арендной платы за земельные участки, предоставленные для строительства объектов недвижимого имущества, применяется ставка арендной платы, установленная для земельных участков, предоставленных для размещения и эксплуатации объектов недвижимого имущества соответствующего назначения.</w:t>
      </w:r>
    </w:p>
    <w:p w:rsidR="007337F2" w:rsidRPr="00DC3EA5" w:rsidRDefault="007337F2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>КС - кадастровая стоимость земельного участка (руб.).</w:t>
      </w:r>
    </w:p>
    <w:p w:rsidR="001D4688" w:rsidRPr="00DC3EA5" w:rsidRDefault="001D4688" w:rsidP="007337F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C3EA5">
        <w:rPr>
          <w:sz w:val="26"/>
          <w:szCs w:val="26"/>
        </w:rPr>
        <w:t>К</w:t>
      </w:r>
      <w:proofErr w:type="gramEnd"/>
      <w:r w:rsidRPr="00DC3EA5">
        <w:rPr>
          <w:sz w:val="26"/>
          <w:szCs w:val="26"/>
        </w:rPr>
        <w:t xml:space="preserve"> – коэффициент, равный:</w:t>
      </w:r>
    </w:p>
    <w:p w:rsidR="001D4688" w:rsidRPr="00DC3EA5" w:rsidRDefault="001D4688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>2,0 при расчете годовой арендной платы:</w:t>
      </w:r>
    </w:p>
    <w:p w:rsidR="001D4688" w:rsidRPr="00DC3EA5" w:rsidRDefault="001D4688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>за земельные участки, предоставленные для строительства объектов недвижимого имущества, за исключением индивидуального жилищного строительства, за период,</w:t>
      </w:r>
      <w:r w:rsidR="00036E0B" w:rsidRPr="00DC3EA5">
        <w:rPr>
          <w:sz w:val="26"/>
          <w:szCs w:val="26"/>
        </w:rPr>
        <w:t xml:space="preserve"> превышающий три года </w:t>
      </w:r>
      <w:proofErr w:type="gramStart"/>
      <w:r w:rsidR="00036E0B" w:rsidRPr="00DC3EA5">
        <w:rPr>
          <w:sz w:val="26"/>
          <w:szCs w:val="26"/>
        </w:rPr>
        <w:t>с даты заключения</w:t>
      </w:r>
      <w:proofErr w:type="gramEnd"/>
      <w:r w:rsidR="00036E0B" w:rsidRPr="00DC3EA5">
        <w:rPr>
          <w:sz w:val="26"/>
          <w:szCs w:val="26"/>
        </w:rPr>
        <w:t xml:space="preserve"> первого договора аренды</w:t>
      </w:r>
      <w:r w:rsidRPr="00DC3EA5">
        <w:rPr>
          <w:sz w:val="26"/>
          <w:szCs w:val="26"/>
        </w:rPr>
        <w:t xml:space="preserve"> земельного участка</w:t>
      </w:r>
      <w:r w:rsidR="00036E0B" w:rsidRPr="00DC3EA5">
        <w:rPr>
          <w:sz w:val="26"/>
          <w:szCs w:val="26"/>
        </w:rPr>
        <w:t>,</w:t>
      </w:r>
      <w:r w:rsidRPr="00DC3EA5">
        <w:rPr>
          <w:sz w:val="26"/>
          <w:szCs w:val="26"/>
        </w:rPr>
        <w:t xml:space="preserve"> до даты государственной регистрации прав </w:t>
      </w:r>
      <w:r w:rsidR="00036E0B" w:rsidRPr="00DC3EA5">
        <w:rPr>
          <w:sz w:val="26"/>
          <w:szCs w:val="26"/>
        </w:rPr>
        <w:t xml:space="preserve">собственности на завершенные строительством объекты </w:t>
      </w:r>
      <w:r w:rsidRPr="00DC3EA5">
        <w:rPr>
          <w:sz w:val="26"/>
          <w:szCs w:val="26"/>
        </w:rPr>
        <w:t>недвижимого имущества;</w:t>
      </w:r>
    </w:p>
    <w:p w:rsidR="001D4688" w:rsidRPr="00DC3EA5" w:rsidRDefault="001D4688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 xml:space="preserve">за земельные участки, предоставленные для индивидуального жилищного строительства, за период, превышающий десять лет </w:t>
      </w:r>
      <w:proofErr w:type="gramStart"/>
      <w:r w:rsidRPr="00DC3EA5">
        <w:rPr>
          <w:sz w:val="26"/>
          <w:szCs w:val="26"/>
        </w:rPr>
        <w:t xml:space="preserve">с даты </w:t>
      </w:r>
      <w:r w:rsidR="00D8022A" w:rsidRPr="00DC3EA5">
        <w:rPr>
          <w:sz w:val="26"/>
          <w:szCs w:val="26"/>
        </w:rPr>
        <w:t>заключения</w:t>
      </w:r>
      <w:proofErr w:type="gramEnd"/>
      <w:r w:rsidR="00D8022A" w:rsidRPr="00DC3EA5">
        <w:rPr>
          <w:sz w:val="26"/>
          <w:szCs w:val="26"/>
        </w:rPr>
        <w:t xml:space="preserve"> первого договора аренды земельного участка, </w:t>
      </w:r>
      <w:r w:rsidRPr="00DC3EA5">
        <w:rPr>
          <w:sz w:val="26"/>
          <w:szCs w:val="26"/>
        </w:rPr>
        <w:t xml:space="preserve">до даты государственной регистрации прав </w:t>
      </w:r>
      <w:r w:rsidR="00D8022A" w:rsidRPr="00DC3EA5">
        <w:rPr>
          <w:sz w:val="26"/>
          <w:szCs w:val="26"/>
        </w:rPr>
        <w:t>собственности на завершенные строительством</w:t>
      </w:r>
      <w:r w:rsidRPr="00DC3EA5">
        <w:rPr>
          <w:sz w:val="26"/>
          <w:szCs w:val="26"/>
        </w:rPr>
        <w:t xml:space="preserve"> объекты недвижимого имущества;</w:t>
      </w:r>
    </w:p>
    <w:p w:rsidR="00DC3EA5" w:rsidRPr="00DC3EA5" w:rsidRDefault="00DC3EA5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 xml:space="preserve">0,75 – при расчете годовой арендной платы за земельные участки, </w:t>
      </w:r>
      <w:r>
        <w:rPr>
          <w:sz w:val="26"/>
          <w:szCs w:val="26"/>
        </w:rPr>
        <w:t>предоставленные</w:t>
      </w:r>
      <w:r w:rsidRPr="00DC3EA5">
        <w:rPr>
          <w:sz w:val="26"/>
          <w:szCs w:val="26"/>
        </w:rPr>
        <w:t xml:space="preserve"> для осуществления деятельности по концессионным соглашениям и соглашениям о муниципально-частном партнерстве;</w:t>
      </w:r>
    </w:p>
    <w:p w:rsidR="005E5C90" w:rsidRPr="00DC3EA5" w:rsidRDefault="005E5C90" w:rsidP="007337F2">
      <w:pPr>
        <w:pStyle w:val="ConsPlusNormal"/>
        <w:ind w:firstLine="540"/>
        <w:jc w:val="both"/>
        <w:rPr>
          <w:sz w:val="26"/>
          <w:szCs w:val="26"/>
        </w:rPr>
      </w:pPr>
      <w:r w:rsidRPr="00DC3EA5">
        <w:rPr>
          <w:sz w:val="26"/>
          <w:szCs w:val="26"/>
        </w:rPr>
        <w:t>0,9 – при расчете годовой арендной платы за земельные участки, предоставленные в аренду субъектам малого или среднего предпринимательства в первые три года действия договора аренды;</w:t>
      </w:r>
    </w:p>
    <w:p w:rsidR="005E5C90" w:rsidRDefault="001D4688" w:rsidP="005E5C90">
      <w:pPr>
        <w:pStyle w:val="ConsPlusNormal"/>
        <w:ind w:firstLine="540"/>
        <w:jc w:val="both"/>
      </w:pPr>
      <w:r>
        <w:lastRenderedPageBreak/>
        <w:t>1,0 – в иных случаях.</w:t>
      </w:r>
    </w:p>
    <w:p w:rsidR="005E5C90" w:rsidRDefault="00F11351" w:rsidP="005E5C90">
      <w:pPr>
        <w:pStyle w:val="ConsPlusNormal"/>
        <w:ind w:firstLine="540"/>
        <w:jc w:val="both"/>
      </w:pPr>
      <w:r>
        <w:t>3</w:t>
      </w:r>
      <w:r w:rsidR="005E5C90">
        <w:t>. В случае</w:t>
      </w:r>
      <w:proofErr w:type="gramStart"/>
      <w:r w:rsidR="005E5C90">
        <w:t>,</w:t>
      </w:r>
      <w:proofErr w:type="gramEnd"/>
      <w:r w:rsidR="005E5C90">
        <w:t xml:space="preserve"> если арендуемый земельный участок используется для осуществления нескольких видов деятельности, при расчете арендной платы применяется максимальная ставка арендной платы. </w:t>
      </w:r>
    </w:p>
    <w:p w:rsidR="001D4688" w:rsidRDefault="005E5C90" w:rsidP="007337F2">
      <w:pPr>
        <w:pStyle w:val="ConsPlusNormal"/>
        <w:ind w:firstLine="540"/>
        <w:jc w:val="both"/>
      </w:pPr>
      <w:r>
        <w:t>4</w:t>
      </w:r>
      <w:r w:rsidR="007337F2">
        <w:t>. По договору аренды земельного участка с множественностью лиц на стороне арендатора</w:t>
      </w:r>
      <w:r w:rsidR="001D4688">
        <w:t xml:space="preserve"> </w:t>
      </w:r>
      <w:r w:rsidR="00612ABA">
        <w:t>р</w:t>
      </w:r>
      <w:r w:rsidR="0004529C">
        <w:t>азмер площади земельного участка для расчета арендной платы определяется пропорционально доле площади помещений, используемых каждым арендатором в общей площади объектов недвижимого имущества, расположенных на земельном участке.</w:t>
      </w:r>
    </w:p>
    <w:p w:rsidR="00A44692" w:rsidRDefault="00A47E89" w:rsidP="007337F2">
      <w:pPr>
        <w:pStyle w:val="ConsPlusNormal"/>
        <w:ind w:firstLine="540"/>
        <w:jc w:val="both"/>
      </w:pPr>
      <w:r>
        <w:t>5</w:t>
      </w:r>
      <w:r w:rsidR="00A44692">
        <w:t xml:space="preserve">. </w:t>
      </w:r>
      <w:proofErr w:type="gramStart"/>
      <w:r w:rsidR="00A44692">
        <w:t>В случаях, установленных пунктом 4 статьи 39.7 Земельного кодекса Российской Федерации, если размер годовой арендной платы, определенных в соответств</w:t>
      </w:r>
      <w:r>
        <w:t xml:space="preserve">ии с пунктом </w:t>
      </w:r>
      <w:r w:rsidR="00F040A4">
        <w:t>2</w:t>
      </w:r>
      <w:r>
        <w:t xml:space="preserve"> настоящих</w:t>
      </w:r>
      <w:r w:rsidR="00A44692">
        <w:t xml:space="preserve"> </w:t>
      </w:r>
      <w:r w:rsidR="00A44692" w:rsidRPr="00A47E89">
        <w:rPr>
          <w:color w:val="FF0000"/>
        </w:rPr>
        <w:t>Пр</w:t>
      </w:r>
      <w:r w:rsidRPr="00A47E89">
        <w:rPr>
          <w:color w:val="FF0000"/>
        </w:rPr>
        <w:t>авил</w:t>
      </w:r>
      <w:r w:rsidR="00A44692">
        <w:t>, превышает размер арендной платы, рассчитанный для соответствующих целей в отношении земельного участка, находящегося в федеральной собственности, то годовая арендная плата устанавливается в размере арендной платы, рассчитанной для соответствующих целей в отношении земельного участка, находящегося в федеральной</w:t>
      </w:r>
      <w:proofErr w:type="gramEnd"/>
      <w:r w:rsidR="00A44692">
        <w:t xml:space="preserve"> собственности.</w:t>
      </w:r>
    </w:p>
    <w:p w:rsidR="00A44692" w:rsidRDefault="00A47E89" w:rsidP="007337F2">
      <w:pPr>
        <w:pStyle w:val="ConsPlusNormal"/>
        <w:ind w:firstLine="540"/>
        <w:jc w:val="both"/>
      </w:pPr>
      <w:r>
        <w:t>6</w:t>
      </w:r>
      <w:r w:rsidR="00A44692">
        <w:t xml:space="preserve">. </w:t>
      </w:r>
      <w:proofErr w:type="gramStart"/>
      <w:r w:rsidR="00A44692">
        <w:t xml:space="preserve">В случаях, установленных пунктом 5 статьи 39.7 Земельного кодекса Российской Федерации, если размер годовой арендной платы, определенный в соответствии с пунктом </w:t>
      </w:r>
      <w:r w:rsidR="00F040A4">
        <w:t>2</w:t>
      </w:r>
      <w:r w:rsidR="00A44692">
        <w:t xml:space="preserve"> настоящ</w:t>
      </w:r>
      <w:r>
        <w:t>их</w:t>
      </w:r>
      <w:r w:rsidR="00A44692">
        <w:t xml:space="preserve"> </w:t>
      </w:r>
      <w:r w:rsidR="00A44692" w:rsidRPr="00A47E89">
        <w:rPr>
          <w:color w:val="FF0000"/>
        </w:rPr>
        <w:t>П</w:t>
      </w:r>
      <w:r w:rsidRPr="00A47E89">
        <w:rPr>
          <w:color w:val="FF0000"/>
        </w:rPr>
        <w:t>равил</w:t>
      </w:r>
      <w:r w:rsidR="00A44692" w:rsidRPr="00A47E89">
        <w:rPr>
          <w:color w:val="FF0000"/>
        </w:rPr>
        <w:t>,</w:t>
      </w:r>
      <w:r w:rsidR="00A44692">
        <w:t xml:space="preserve"> превышает размер земельного налога, рассчитанного в отношении такого земельного участка, то годовая арендная плата устанавливается в размере земельного налога, рассчитанного в отношении такого земельного участка.</w:t>
      </w:r>
      <w:proofErr w:type="gramEnd"/>
    </w:p>
    <w:p w:rsidR="00A62927" w:rsidRDefault="00974B14" w:rsidP="007337F2">
      <w:pPr>
        <w:pStyle w:val="ConsPlusNormal"/>
        <w:ind w:firstLine="540"/>
        <w:jc w:val="both"/>
      </w:pPr>
      <w:r>
        <w:t>7. Арендная плата вносится а</w:t>
      </w:r>
      <w:r w:rsidR="00A62927">
        <w:t>рендаторами ежеквартально</w:t>
      </w:r>
      <w:r>
        <w:t xml:space="preserve">, в сроки не позднее 15 марта, 15 июня, 15 сентября и 15 ноября текущего года равными долями. </w:t>
      </w:r>
    </w:p>
    <w:p w:rsidR="00974B14" w:rsidRDefault="00974B14" w:rsidP="007337F2">
      <w:pPr>
        <w:pStyle w:val="ConsPlusNormal"/>
        <w:ind w:firstLine="540"/>
        <w:jc w:val="both"/>
      </w:pPr>
      <w:r>
        <w:t>8. Размер арендной платы подлежит пересмотру арендодателем в одностороннем порядке:</w:t>
      </w:r>
    </w:p>
    <w:p w:rsidR="00974B14" w:rsidRDefault="00974B14" w:rsidP="007337F2">
      <w:pPr>
        <w:pStyle w:val="ConsPlusNormal"/>
        <w:ind w:firstLine="540"/>
        <w:jc w:val="both"/>
      </w:pPr>
      <w:r>
        <w:t>- в случае изменения кадастровой стоимости земельного участка;</w:t>
      </w:r>
    </w:p>
    <w:p w:rsidR="00974B14" w:rsidRDefault="00974B14" w:rsidP="007337F2">
      <w:pPr>
        <w:pStyle w:val="ConsPlusNormal"/>
        <w:ind w:firstLine="540"/>
        <w:jc w:val="both"/>
      </w:pPr>
      <w:r>
        <w:t>- в случае изменения значения ставок арендной платы, установленных в соответствии с настоящими Правилами.</w:t>
      </w:r>
    </w:p>
    <w:p w:rsidR="00A62927" w:rsidRDefault="00A62927" w:rsidP="00F00CFC">
      <w:pPr>
        <w:pStyle w:val="ConsPlusNormal"/>
        <w:jc w:val="right"/>
        <w:outlineLvl w:val="0"/>
      </w:pPr>
      <w:bookmarkStart w:id="2" w:name="Par53"/>
      <w:bookmarkEnd w:id="2"/>
    </w:p>
    <w:p w:rsidR="00A62927" w:rsidRDefault="00A62927" w:rsidP="00A62927">
      <w:pPr>
        <w:pStyle w:val="ConsPlusNormal"/>
        <w:jc w:val="both"/>
        <w:outlineLvl w:val="0"/>
        <w:sectPr w:rsidR="00A62927" w:rsidSect="00F00CFC">
          <w:pgSz w:w="11905" w:h="16838"/>
          <w:pgMar w:top="567" w:right="567" w:bottom="851" w:left="1134" w:header="0" w:footer="0" w:gutter="0"/>
          <w:cols w:space="720"/>
          <w:noEndnote/>
        </w:sectPr>
      </w:pPr>
    </w:p>
    <w:p w:rsidR="00171A3F" w:rsidRPr="00A44692" w:rsidRDefault="00171A3F" w:rsidP="00171A3F">
      <w:pPr>
        <w:pStyle w:val="ConsPlusNormal"/>
        <w:jc w:val="right"/>
        <w:outlineLvl w:val="0"/>
        <w:rPr>
          <w:sz w:val="24"/>
          <w:szCs w:val="24"/>
        </w:rPr>
      </w:pPr>
      <w:r w:rsidRPr="00A44692">
        <w:rPr>
          <w:sz w:val="24"/>
          <w:szCs w:val="24"/>
        </w:rPr>
        <w:lastRenderedPageBreak/>
        <w:t>Приложение 1</w:t>
      </w:r>
    </w:p>
    <w:p w:rsidR="00A44692" w:rsidRPr="00A44692" w:rsidRDefault="00A44692" w:rsidP="00171A3F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Pr="00A44692">
        <w:rPr>
          <w:sz w:val="24"/>
          <w:szCs w:val="24"/>
        </w:rPr>
        <w:t xml:space="preserve"> </w:t>
      </w:r>
      <w:r w:rsidRPr="00A47E89">
        <w:rPr>
          <w:color w:val="FF0000"/>
          <w:sz w:val="24"/>
          <w:szCs w:val="24"/>
        </w:rPr>
        <w:t>Правилам</w:t>
      </w:r>
      <w:r w:rsidRPr="00A44692">
        <w:rPr>
          <w:sz w:val="24"/>
          <w:szCs w:val="24"/>
        </w:rPr>
        <w:t xml:space="preserve"> опр</w:t>
      </w:r>
      <w:r w:rsidR="00B8434B">
        <w:rPr>
          <w:sz w:val="24"/>
          <w:szCs w:val="24"/>
        </w:rPr>
        <w:t>еделения размера арендной платы</w:t>
      </w:r>
    </w:p>
    <w:p w:rsidR="00A44692" w:rsidRPr="00A44692" w:rsidRDefault="00A44692" w:rsidP="00171A3F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A44692">
        <w:rPr>
          <w:sz w:val="24"/>
          <w:szCs w:val="24"/>
        </w:rPr>
        <w:t>а земельные участки, находящиеся в собственности</w:t>
      </w:r>
    </w:p>
    <w:p w:rsidR="00A44692" w:rsidRPr="00A44692" w:rsidRDefault="00A44692" w:rsidP="00171A3F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</w:t>
      </w:r>
      <w:r w:rsidRPr="00A44692">
        <w:rPr>
          <w:sz w:val="24"/>
          <w:szCs w:val="24"/>
        </w:rPr>
        <w:t>униципального образования «Город Воткинск»</w:t>
      </w:r>
    </w:p>
    <w:p w:rsidR="00A44692" w:rsidRPr="00A44692" w:rsidRDefault="00A44692" w:rsidP="00171A3F">
      <w:pPr>
        <w:pStyle w:val="ConsPlusNormal"/>
        <w:jc w:val="right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Pr="00A44692">
        <w:rPr>
          <w:sz w:val="24"/>
          <w:szCs w:val="24"/>
        </w:rPr>
        <w:t xml:space="preserve"> предоставленные в аренду без проведения торгов</w:t>
      </w:r>
      <w:proofErr w:type="gramEnd"/>
    </w:p>
    <w:p w:rsidR="00A44692" w:rsidRDefault="00A44692" w:rsidP="00A44692">
      <w:pPr>
        <w:pStyle w:val="ConsPlusNormal"/>
        <w:jc w:val="center"/>
        <w:rPr>
          <w:b/>
          <w:bCs/>
          <w:sz w:val="24"/>
          <w:szCs w:val="24"/>
        </w:rPr>
      </w:pPr>
    </w:p>
    <w:p w:rsidR="00171A3F" w:rsidRPr="00F00CFC" w:rsidRDefault="00171A3F" w:rsidP="00A44692">
      <w:pPr>
        <w:pStyle w:val="ConsPlusNormal"/>
        <w:jc w:val="center"/>
        <w:rPr>
          <w:b/>
          <w:bCs/>
          <w:sz w:val="24"/>
          <w:szCs w:val="24"/>
        </w:rPr>
      </w:pPr>
      <w:r w:rsidRPr="00F00CFC">
        <w:rPr>
          <w:b/>
          <w:bCs/>
          <w:sz w:val="24"/>
          <w:szCs w:val="24"/>
        </w:rPr>
        <w:t>ЗНАЧЕНИЯ</w:t>
      </w:r>
    </w:p>
    <w:p w:rsidR="007337F2" w:rsidRPr="00F00CFC" w:rsidRDefault="00171A3F" w:rsidP="00F00CFC">
      <w:pPr>
        <w:pStyle w:val="ConsPlusNormal"/>
        <w:jc w:val="center"/>
        <w:rPr>
          <w:sz w:val="24"/>
          <w:szCs w:val="24"/>
        </w:rPr>
      </w:pPr>
      <w:r w:rsidRPr="00F00CFC">
        <w:rPr>
          <w:b/>
          <w:bCs/>
          <w:sz w:val="24"/>
          <w:szCs w:val="24"/>
        </w:rPr>
        <w:t>СТАВОК АРЕНДНОЙ ПЛАТЫ ЗА ЗЕМЕЛЬНЫ</w:t>
      </w:r>
      <w:r w:rsidR="00820418">
        <w:rPr>
          <w:b/>
          <w:bCs/>
          <w:sz w:val="24"/>
          <w:szCs w:val="24"/>
        </w:rPr>
        <w:t>Е УЧАСТ</w:t>
      </w:r>
      <w:r w:rsidRPr="00F00CFC">
        <w:rPr>
          <w:b/>
          <w:bCs/>
          <w:sz w:val="24"/>
          <w:szCs w:val="24"/>
        </w:rPr>
        <w:t>К</w:t>
      </w:r>
      <w:r w:rsidR="00820418">
        <w:rPr>
          <w:b/>
          <w:bCs/>
          <w:sz w:val="24"/>
          <w:szCs w:val="24"/>
        </w:rPr>
        <w:t>И</w:t>
      </w:r>
      <w:r w:rsidRPr="00F00CFC">
        <w:rPr>
          <w:b/>
          <w:bCs/>
          <w:sz w:val="24"/>
          <w:szCs w:val="24"/>
        </w:rPr>
        <w:t xml:space="preserve"> (</w:t>
      </w:r>
      <w:proofErr w:type="spellStart"/>
      <w:r w:rsidRPr="00F00CFC">
        <w:rPr>
          <w:b/>
          <w:bCs/>
          <w:sz w:val="24"/>
          <w:szCs w:val="24"/>
        </w:rPr>
        <w:t>С</w:t>
      </w:r>
      <w:r w:rsidR="00820418">
        <w:rPr>
          <w:b/>
          <w:bCs/>
          <w:sz w:val="24"/>
          <w:szCs w:val="24"/>
        </w:rPr>
        <w:t>а</w:t>
      </w:r>
      <w:proofErr w:type="spellEnd"/>
      <w:r w:rsidRPr="00F00CFC">
        <w:rPr>
          <w:b/>
          <w:bCs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443"/>
        <w:gridCol w:w="70"/>
        <w:gridCol w:w="32"/>
        <w:gridCol w:w="4009"/>
      </w:tblGrid>
      <w:tr w:rsidR="00B8434B" w:rsidTr="00B843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B8434B" w:rsidP="00820418">
            <w:pPr>
              <w:pStyle w:val="ConsPlusNormal"/>
              <w:jc w:val="center"/>
              <w:rPr>
                <w:sz w:val="24"/>
                <w:szCs w:val="24"/>
              </w:rPr>
            </w:pPr>
            <w:r w:rsidRPr="00F00CFC">
              <w:rPr>
                <w:sz w:val="24"/>
                <w:szCs w:val="24"/>
              </w:rPr>
              <w:t>N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B8434B" w:rsidP="00B8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0CFC">
              <w:rPr>
                <w:sz w:val="24"/>
                <w:szCs w:val="24"/>
              </w:rPr>
              <w:t>Вид разрешенного использования земельн</w:t>
            </w:r>
            <w:r>
              <w:rPr>
                <w:sz w:val="24"/>
                <w:szCs w:val="24"/>
              </w:rPr>
              <w:t>ого</w:t>
            </w:r>
            <w:r w:rsidRPr="00F00CFC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 или фактическое использование земельного участка (код вида разрешенного использования земельного участка в соответствии с приказом Минэкономразвития России от 1 сентября 2014 года № 540 «Об утверждении классификатора видов разрешенного использования земельных участков»)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B8434B" w:rsidP="00B8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0CFC">
              <w:rPr>
                <w:sz w:val="24"/>
                <w:szCs w:val="24"/>
              </w:rPr>
              <w:t>Значения ставок арендной платы за земельный участок (</w:t>
            </w:r>
            <w:proofErr w:type="spellStart"/>
            <w:r w:rsidRPr="00F00C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F00CFC">
              <w:rPr>
                <w:sz w:val="24"/>
                <w:szCs w:val="24"/>
              </w:rPr>
              <w:t xml:space="preserve">) </w:t>
            </w:r>
            <w:proofErr w:type="gramStart"/>
            <w:r w:rsidRPr="00F00CFC">
              <w:rPr>
                <w:sz w:val="24"/>
                <w:szCs w:val="24"/>
              </w:rPr>
              <w:t>в</w:t>
            </w:r>
            <w:proofErr w:type="gramEnd"/>
            <w:r w:rsidRPr="00F00CFC">
              <w:rPr>
                <w:sz w:val="24"/>
                <w:szCs w:val="24"/>
              </w:rPr>
              <w:t xml:space="preserve"> %</w:t>
            </w:r>
          </w:p>
        </w:tc>
      </w:tr>
      <w:tr w:rsidR="00B8434B" w:rsidTr="00B843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B8434B">
            <w:pPr>
              <w:pStyle w:val="ConsPlusNormal"/>
              <w:rPr>
                <w:sz w:val="24"/>
                <w:szCs w:val="24"/>
              </w:rPr>
            </w:pPr>
            <w:r w:rsidRPr="00F00CFC">
              <w:rPr>
                <w:sz w:val="24"/>
                <w:szCs w:val="24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B8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00CFC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F300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2640" w:rsidTr="00B843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Pr="00F00CFC" w:rsidRDefault="00D2264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Pr="00F00CFC" w:rsidRDefault="00D22640" w:rsidP="00D2264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Сельскохозяйственное использование (1.0)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D226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8434B" w:rsidTr="00151CA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D22640" w:rsidP="000514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68652D" w:rsidRDefault="00B8434B" w:rsidP="00B8434B">
            <w:pPr>
              <w:pStyle w:val="ConsPlusNormal"/>
              <w:rPr>
                <w:b/>
                <w:sz w:val="24"/>
                <w:szCs w:val="24"/>
              </w:rPr>
            </w:pPr>
            <w:r w:rsidRPr="0068652D">
              <w:rPr>
                <w:b/>
                <w:sz w:val="24"/>
                <w:szCs w:val="24"/>
              </w:rPr>
              <w:t>Жилая застройка (2.0)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B8434B" w:rsidP="00151C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51CAF" w:rsidTr="00151CA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F" w:rsidRPr="00F00CFC" w:rsidRDefault="00D22640" w:rsidP="000514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1CAF">
              <w:rPr>
                <w:sz w:val="24"/>
                <w:szCs w:val="24"/>
              </w:rPr>
              <w:t>.1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Default="00151CAF" w:rsidP="00F300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жилищное строительство; </w:t>
            </w:r>
          </w:p>
          <w:p w:rsidR="00F30033" w:rsidRDefault="00151CAF" w:rsidP="00F300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малоэтажная многоквартирная жилая застройка; </w:t>
            </w:r>
          </w:p>
          <w:p w:rsidR="00F30033" w:rsidRDefault="00151CAF" w:rsidP="00F300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личного подсобного хозяйства; </w:t>
            </w:r>
          </w:p>
          <w:p w:rsidR="00F30033" w:rsidRDefault="00151CAF" w:rsidP="00F300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блокированная жилая застройка; </w:t>
            </w:r>
          </w:p>
          <w:p w:rsidR="00151CAF" w:rsidRDefault="00151CAF" w:rsidP="00F300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передвижное жилье</w:t>
            </w:r>
            <w:r w:rsidR="00F30033">
              <w:rPr>
                <w:sz w:val="24"/>
                <w:szCs w:val="24"/>
              </w:rPr>
              <w:t xml:space="preserve"> (2.1 – 2.4)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F" w:rsidRDefault="00F30033" w:rsidP="00B843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30033" w:rsidTr="00151CA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Default="00D22640" w:rsidP="000514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033">
              <w:rPr>
                <w:sz w:val="24"/>
                <w:szCs w:val="24"/>
              </w:rPr>
              <w:t>.2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Default="00F30033" w:rsidP="00F300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Среднеэтажная</w:t>
            </w:r>
            <w:proofErr w:type="spellEnd"/>
            <w:r>
              <w:rPr>
                <w:sz w:val="24"/>
                <w:szCs w:val="24"/>
              </w:rPr>
              <w:t xml:space="preserve"> жилая застройка; многоэтажная жилая застройка (высотная) (2.5, 2.6)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Default="00F30033" w:rsidP="00B843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B8434B" w:rsidTr="00B843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D22640" w:rsidP="000514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254">
              <w:rPr>
                <w:sz w:val="24"/>
                <w:szCs w:val="24"/>
              </w:rPr>
              <w:t>.3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151CAF" w:rsidP="00151C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гаражного назначения (2.7.1)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F00CFC" w:rsidRDefault="00F30033" w:rsidP="00B843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Pr="0068652D" w:rsidRDefault="00D22640" w:rsidP="00F040A4">
            <w:pPr>
              <w:pStyle w:val="ConsPlusNormal"/>
              <w:rPr>
                <w:b/>
                <w:sz w:val="24"/>
                <w:szCs w:val="24"/>
              </w:rPr>
            </w:pPr>
            <w:r w:rsidRPr="0068652D">
              <w:rPr>
                <w:b/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 (3.3)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 (3.2.)</w:t>
            </w:r>
          </w:p>
          <w:p w:rsidR="00D22640" w:rsidRDefault="00D22640" w:rsidP="00F040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 (3.4.), образование и просвещение (3.5), культурное развитие (3.6), религиозное использование (3.7), обеспечение научной деятельности (3.9), обеспечение деятельности в области гидрометеорологии и смежных с ней областях (3.9.1), ветеринарное обслуживание (3.10)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управление (3.8),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30033" w:rsidTr="00A629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Pr="00F00CFC" w:rsidRDefault="00D22640" w:rsidP="000514A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Pr="0052529F" w:rsidRDefault="00F30033" w:rsidP="00151CAF">
            <w:pPr>
              <w:pStyle w:val="ConsPlusNormal"/>
              <w:rPr>
                <w:sz w:val="24"/>
                <w:szCs w:val="24"/>
              </w:rPr>
            </w:pPr>
            <w:r w:rsidRPr="0052529F">
              <w:rPr>
                <w:sz w:val="24"/>
                <w:szCs w:val="24"/>
              </w:rPr>
              <w:t>Предпринимательство (4.0)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3" w:rsidRPr="00F00CFC" w:rsidRDefault="00F30033" w:rsidP="00B843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B50EB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B" w:rsidRDefault="00D22640" w:rsidP="005E52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B" w:rsidRPr="0052529F" w:rsidRDefault="0068652D" w:rsidP="00DB50EB">
            <w:pPr>
              <w:pStyle w:val="ConsPlusNormal"/>
              <w:rPr>
                <w:sz w:val="24"/>
                <w:szCs w:val="24"/>
              </w:rPr>
            </w:pPr>
            <w:r w:rsidRPr="0052529F">
              <w:rPr>
                <w:sz w:val="24"/>
                <w:szCs w:val="24"/>
              </w:rPr>
              <w:t>Отдых (рекреация)</w:t>
            </w:r>
            <w:r w:rsidR="005E5254" w:rsidRPr="0052529F">
              <w:rPr>
                <w:sz w:val="24"/>
                <w:szCs w:val="24"/>
              </w:rPr>
              <w:t xml:space="preserve"> (5.0)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B" w:rsidRDefault="0068652D" w:rsidP="002545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8652D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D" w:rsidRDefault="00D22640" w:rsidP="00DB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90" w:rsidRDefault="00504190" w:rsidP="005041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деятельность (6.0)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недропользование (6.1); тяжелая промышленность (6.2); автомобилестроительная промышленность (6.2.1); легкая промышленность (6.3); фармацевтическая промышленность (6.3.1); пищевая промышленность (6.4); нефтехимическая промышленность(6.5); строительная промышленность (6.6.); энергетика (6.7); атомная энергетика (6.7.1); связь (6.8); склады (6.9); обеспечение космической деятельности (6.10); целлюлозно-бумажная промышленность (6.11)</w:t>
            </w:r>
          </w:p>
          <w:p w:rsidR="0068652D" w:rsidRDefault="0068652D" w:rsidP="00DB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D" w:rsidRDefault="0068652D" w:rsidP="002545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Pr="0052529F" w:rsidRDefault="00D22640" w:rsidP="00F040A4">
            <w:pPr>
              <w:pStyle w:val="ConsPlusNormal"/>
              <w:rPr>
                <w:sz w:val="24"/>
                <w:szCs w:val="24"/>
              </w:rPr>
            </w:pPr>
            <w:r w:rsidRPr="0052529F">
              <w:rPr>
                <w:sz w:val="24"/>
                <w:szCs w:val="24"/>
              </w:rPr>
              <w:t>Транспорт (7.0)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обороны и безопасности (8.0)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вооруженных сил (8.1); охрана Государственной границы Российской Федерации (8.2); обеспечение внутреннего правопорядка (8.3); обеспечение деятельности по исполнению наказаний (8.4)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22640" w:rsidTr="00F040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D226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особой охране и изучению природы 9.0; охрана природных территорий (9.1); курортная деятельность (9.2); историко-культурная деятельность (9.3)</w:t>
            </w:r>
          </w:p>
          <w:p w:rsidR="00D22640" w:rsidRDefault="00D22640" w:rsidP="00F040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0" w:rsidRDefault="00D22640" w:rsidP="00F040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545F7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Default="00D22640" w:rsidP="00DB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52529F" w:rsidRDefault="0052529F" w:rsidP="0052529F">
            <w:pPr>
              <w:pStyle w:val="ConsPlusNormal"/>
              <w:rPr>
                <w:sz w:val="24"/>
                <w:szCs w:val="24"/>
              </w:rPr>
            </w:pPr>
            <w:r w:rsidRPr="0052529F">
              <w:rPr>
                <w:sz w:val="24"/>
                <w:szCs w:val="24"/>
              </w:rPr>
              <w:t>Использование лесов</w:t>
            </w:r>
            <w:r w:rsidR="00504190" w:rsidRPr="0052529F">
              <w:rPr>
                <w:sz w:val="24"/>
                <w:szCs w:val="24"/>
              </w:rPr>
              <w:t xml:space="preserve"> (10.</w:t>
            </w:r>
            <w:r w:rsidRPr="0052529F">
              <w:rPr>
                <w:sz w:val="24"/>
                <w:szCs w:val="24"/>
              </w:rPr>
              <w:t>0</w:t>
            </w:r>
            <w:r w:rsidR="00504190" w:rsidRPr="0052529F">
              <w:rPr>
                <w:sz w:val="24"/>
                <w:szCs w:val="24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Default="00504190" w:rsidP="002545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52529F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F" w:rsidRDefault="0052529F" w:rsidP="00D226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22640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F" w:rsidRDefault="0052529F" w:rsidP="005252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объекты</w:t>
            </w:r>
            <w:r w:rsidR="001E02B5">
              <w:rPr>
                <w:sz w:val="24"/>
                <w:szCs w:val="24"/>
              </w:rPr>
              <w:t xml:space="preserve"> (11.0)</w:t>
            </w:r>
            <w:r>
              <w:rPr>
                <w:sz w:val="24"/>
                <w:szCs w:val="24"/>
              </w:rPr>
              <w:t>; общее пользование водными объектами</w:t>
            </w:r>
            <w:r w:rsidR="001E02B5">
              <w:rPr>
                <w:sz w:val="24"/>
                <w:szCs w:val="24"/>
              </w:rPr>
              <w:t xml:space="preserve"> (11.1)</w:t>
            </w:r>
            <w:r>
              <w:rPr>
                <w:sz w:val="24"/>
                <w:szCs w:val="24"/>
              </w:rPr>
              <w:t>; специальное пользование водными объектами</w:t>
            </w:r>
            <w:r w:rsidR="001E02B5">
              <w:rPr>
                <w:sz w:val="24"/>
                <w:szCs w:val="24"/>
              </w:rPr>
              <w:t xml:space="preserve"> (11.2)</w:t>
            </w:r>
            <w:r>
              <w:rPr>
                <w:sz w:val="24"/>
                <w:szCs w:val="24"/>
              </w:rPr>
              <w:t>; гидротехнические сооружения</w:t>
            </w:r>
            <w:r w:rsidR="001E02B5">
              <w:rPr>
                <w:sz w:val="24"/>
                <w:szCs w:val="24"/>
              </w:rPr>
              <w:t xml:space="preserve"> (11.3)</w:t>
            </w:r>
          </w:p>
          <w:p w:rsidR="0052529F" w:rsidRDefault="0052529F" w:rsidP="005252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F" w:rsidRDefault="001E02B5" w:rsidP="008204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E02B5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D226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640">
              <w:rPr>
                <w:sz w:val="24"/>
                <w:szCs w:val="24"/>
              </w:rPr>
              <w:t>2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1E02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 (территории) общего пользования (12.0); ритуальная деятельность (12.1); специальная деятельность (12.2); запас (12.3)</w:t>
            </w:r>
          </w:p>
          <w:p w:rsidR="001E02B5" w:rsidRDefault="001E02B5" w:rsidP="005252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8204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20418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18" w:rsidRDefault="001E02B5" w:rsidP="00D226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640">
              <w:rPr>
                <w:sz w:val="24"/>
                <w:szCs w:val="24"/>
              </w:rPr>
              <w:t>3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1E02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огородничества (13.1); ведение садоводства (13.2)</w:t>
            </w:r>
          </w:p>
          <w:p w:rsidR="00820418" w:rsidRDefault="00820418" w:rsidP="00DB50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18" w:rsidRDefault="001E02B5" w:rsidP="008204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1E02B5" w:rsidTr="00DB5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DB50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2640">
              <w:rPr>
                <w:sz w:val="24"/>
                <w:szCs w:val="24"/>
              </w:rPr>
              <w:t>.1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1E02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дачного хозяйства (13.3)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5" w:rsidRDefault="001E02B5" w:rsidP="008204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0514AD" w:rsidRDefault="000514AD" w:rsidP="007337F2">
      <w:pPr>
        <w:pStyle w:val="ConsPlusNormal"/>
        <w:jc w:val="both"/>
      </w:pPr>
    </w:p>
    <w:p w:rsidR="000514AD" w:rsidRDefault="000514AD" w:rsidP="007337F2">
      <w:pPr>
        <w:pStyle w:val="ConsPlusNormal"/>
        <w:jc w:val="both"/>
      </w:pPr>
    </w:p>
    <w:p w:rsidR="000514AD" w:rsidRDefault="000514AD" w:rsidP="007337F2">
      <w:pPr>
        <w:pStyle w:val="ConsPlusNormal"/>
        <w:jc w:val="both"/>
      </w:pPr>
    </w:p>
    <w:p w:rsidR="000514AD" w:rsidRDefault="000514AD" w:rsidP="007337F2">
      <w:pPr>
        <w:pStyle w:val="ConsPlusNormal"/>
        <w:jc w:val="both"/>
      </w:pPr>
    </w:p>
    <w:p w:rsidR="007337F2" w:rsidRDefault="007337F2" w:rsidP="007337F2">
      <w:pPr>
        <w:pStyle w:val="ConsPlusNormal"/>
        <w:jc w:val="both"/>
      </w:pPr>
    </w:p>
    <w:p w:rsidR="007337F2" w:rsidRDefault="007337F2" w:rsidP="007337F2">
      <w:pPr>
        <w:pStyle w:val="ConsPlusNormal"/>
        <w:jc w:val="both"/>
      </w:pPr>
    </w:p>
    <w:sectPr w:rsidR="007337F2" w:rsidSect="000514AD">
      <w:pgSz w:w="16838" w:h="11905" w:orient="landscape"/>
      <w:pgMar w:top="851" w:right="567" w:bottom="709" w:left="85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16" w:rsidRDefault="00985016">
      <w:r>
        <w:separator/>
      </w:r>
    </w:p>
  </w:endnote>
  <w:endnote w:type="continuationSeparator" w:id="0">
    <w:p w:rsidR="00985016" w:rsidRDefault="0098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16" w:rsidRDefault="00985016">
      <w:r>
        <w:separator/>
      </w:r>
    </w:p>
  </w:footnote>
  <w:footnote w:type="continuationSeparator" w:id="0">
    <w:p w:rsidR="00985016" w:rsidRDefault="0098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B14"/>
    <w:multiLevelType w:val="multilevel"/>
    <w:tmpl w:val="FDF8A90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">
    <w:nsid w:val="1F0A70ED"/>
    <w:multiLevelType w:val="hybridMultilevel"/>
    <w:tmpl w:val="D370E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603D23"/>
    <w:multiLevelType w:val="hybridMultilevel"/>
    <w:tmpl w:val="2D2A01BC"/>
    <w:lvl w:ilvl="0" w:tplc="30942E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A19"/>
    <w:rsid w:val="000201F6"/>
    <w:rsid w:val="0002087B"/>
    <w:rsid w:val="00036E0B"/>
    <w:rsid w:val="0004529C"/>
    <w:rsid w:val="000514AD"/>
    <w:rsid w:val="00082A77"/>
    <w:rsid w:val="0009539D"/>
    <w:rsid w:val="000F299F"/>
    <w:rsid w:val="00115E53"/>
    <w:rsid w:val="0012369C"/>
    <w:rsid w:val="00144BD4"/>
    <w:rsid w:val="00151CAF"/>
    <w:rsid w:val="00171A3F"/>
    <w:rsid w:val="001853AC"/>
    <w:rsid w:val="001B761D"/>
    <w:rsid w:val="001D4688"/>
    <w:rsid w:val="001D6DC8"/>
    <w:rsid w:val="001E02B5"/>
    <w:rsid w:val="001E7E53"/>
    <w:rsid w:val="001F4CF2"/>
    <w:rsid w:val="001F4EC4"/>
    <w:rsid w:val="0023068B"/>
    <w:rsid w:val="0023218F"/>
    <w:rsid w:val="00236DC7"/>
    <w:rsid w:val="00240298"/>
    <w:rsid w:val="00251C70"/>
    <w:rsid w:val="002545F7"/>
    <w:rsid w:val="002663D9"/>
    <w:rsid w:val="002704D2"/>
    <w:rsid w:val="002A4544"/>
    <w:rsid w:val="003054DB"/>
    <w:rsid w:val="003178B4"/>
    <w:rsid w:val="0033281C"/>
    <w:rsid w:val="00357D37"/>
    <w:rsid w:val="00361945"/>
    <w:rsid w:val="00363E91"/>
    <w:rsid w:val="003B10FE"/>
    <w:rsid w:val="003F2B90"/>
    <w:rsid w:val="00421511"/>
    <w:rsid w:val="004324A0"/>
    <w:rsid w:val="004447D0"/>
    <w:rsid w:val="00480F62"/>
    <w:rsid w:val="004E3A3F"/>
    <w:rsid w:val="004F78C2"/>
    <w:rsid w:val="00504190"/>
    <w:rsid w:val="0052529F"/>
    <w:rsid w:val="00526D8E"/>
    <w:rsid w:val="005515FB"/>
    <w:rsid w:val="00560844"/>
    <w:rsid w:val="005C026F"/>
    <w:rsid w:val="005D0001"/>
    <w:rsid w:val="005E004E"/>
    <w:rsid w:val="005E5254"/>
    <w:rsid w:val="005E5C90"/>
    <w:rsid w:val="005F060A"/>
    <w:rsid w:val="00612ABA"/>
    <w:rsid w:val="00651CF4"/>
    <w:rsid w:val="0068652D"/>
    <w:rsid w:val="00690CE1"/>
    <w:rsid w:val="006A4003"/>
    <w:rsid w:val="006E58F8"/>
    <w:rsid w:val="00700800"/>
    <w:rsid w:val="0072611C"/>
    <w:rsid w:val="007337F2"/>
    <w:rsid w:val="00734928"/>
    <w:rsid w:val="00740C98"/>
    <w:rsid w:val="007A6A75"/>
    <w:rsid w:val="00814FB6"/>
    <w:rsid w:val="00820418"/>
    <w:rsid w:val="00842868"/>
    <w:rsid w:val="008A563F"/>
    <w:rsid w:val="008B53D5"/>
    <w:rsid w:val="008F052A"/>
    <w:rsid w:val="008F619C"/>
    <w:rsid w:val="00902B6E"/>
    <w:rsid w:val="009334DD"/>
    <w:rsid w:val="00974B14"/>
    <w:rsid w:val="00985016"/>
    <w:rsid w:val="00986FF6"/>
    <w:rsid w:val="0099502A"/>
    <w:rsid w:val="009F0A2D"/>
    <w:rsid w:val="009F3716"/>
    <w:rsid w:val="009F4C60"/>
    <w:rsid w:val="00A03435"/>
    <w:rsid w:val="00A05259"/>
    <w:rsid w:val="00A21E31"/>
    <w:rsid w:val="00A4129F"/>
    <w:rsid w:val="00A44692"/>
    <w:rsid w:val="00A4782D"/>
    <w:rsid w:val="00A47E89"/>
    <w:rsid w:val="00A62927"/>
    <w:rsid w:val="00A77903"/>
    <w:rsid w:val="00A87D4A"/>
    <w:rsid w:val="00A94DB0"/>
    <w:rsid w:val="00AD56BC"/>
    <w:rsid w:val="00AE1B92"/>
    <w:rsid w:val="00AE782A"/>
    <w:rsid w:val="00B0263E"/>
    <w:rsid w:val="00B132BC"/>
    <w:rsid w:val="00B44636"/>
    <w:rsid w:val="00B60C56"/>
    <w:rsid w:val="00B73969"/>
    <w:rsid w:val="00B8434B"/>
    <w:rsid w:val="00BD1882"/>
    <w:rsid w:val="00BD5906"/>
    <w:rsid w:val="00BF207A"/>
    <w:rsid w:val="00C1456E"/>
    <w:rsid w:val="00C21FD3"/>
    <w:rsid w:val="00C434F8"/>
    <w:rsid w:val="00C44A19"/>
    <w:rsid w:val="00C52B3F"/>
    <w:rsid w:val="00C663EE"/>
    <w:rsid w:val="00C84C9F"/>
    <w:rsid w:val="00CA4B66"/>
    <w:rsid w:val="00CE01C8"/>
    <w:rsid w:val="00D11DAD"/>
    <w:rsid w:val="00D22640"/>
    <w:rsid w:val="00D773A1"/>
    <w:rsid w:val="00D8022A"/>
    <w:rsid w:val="00D80F72"/>
    <w:rsid w:val="00DA1B7E"/>
    <w:rsid w:val="00DA5C3A"/>
    <w:rsid w:val="00DB1291"/>
    <w:rsid w:val="00DB50EB"/>
    <w:rsid w:val="00DC3EA5"/>
    <w:rsid w:val="00DE2ECD"/>
    <w:rsid w:val="00DE7A3C"/>
    <w:rsid w:val="00DF6F21"/>
    <w:rsid w:val="00E2498E"/>
    <w:rsid w:val="00E64B0F"/>
    <w:rsid w:val="00E65F3B"/>
    <w:rsid w:val="00E84F91"/>
    <w:rsid w:val="00E8674E"/>
    <w:rsid w:val="00EE371F"/>
    <w:rsid w:val="00F00CFC"/>
    <w:rsid w:val="00F040A4"/>
    <w:rsid w:val="00F11351"/>
    <w:rsid w:val="00F30033"/>
    <w:rsid w:val="00F41A09"/>
    <w:rsid w:val="00F52651"/>
    <w:rsid w:val="00F66DE3"/>
    <w:rsid w:val="00FA584A"/>
    <w:rsid w:val="00F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3F"/>
  </w:style>
  <w:style w:type="paragraph" w:styleId="1">
    <w:name w:val="heading 1"/>
    <w:basedOn w:val="a"/>
    <w:next w:val="a"/>
    <w:link w:val="10"/>
    <w:uiPriority w:val="99"/>
    <w:qFormat/>
    <w:rsid w:val="004E3A3F"/>
    <w:pPr>
      <w:keepNext/>
      <w:spacing w:line="360" w:lineRule="auto"/>
      <w:ind w:firstLine="72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3A3F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4E3A3F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E3A3F"/>
    <w:pPr>
      <w:keepNext/>
      <w:jc w:val="center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A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3A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3A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3A3F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E3A3F"/>
    <w:pPr>
      <w:spacing w:line="360" w:lineRule="auto"/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E3A3F"/>
    <w:rPr>
      <w:rFonts w:cs="Times New Roman"/>
    </w:rPr>
  </w:style>
  <w:style w:type="paragraph" w:styleId="21">
    <w:name w:val="Body Text Indent 2"/>
    <w:basedOn w:val="a"/>
    <w:link w:val="22"/>
    <w:uiPriority w:val="99"/>
    <w:rsid w:val="004E3A3F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E3A3F"/>
    <w:rPr>
      <w:rFonts w:cs="Times New Roman"/>
    </w:rPr>
  </w:style>
  <w:style w:type="paragraph" w:styleId="a5">
    <w:name w:val="Body Text"/>
    <w:basedOn w:val="a"/>
    <w:link w:val="a6"/>
    <w:uiPriority w:val="99"/>
    <w:rsid w:val="004E3A3F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4E3A3F"/>
    <w:rPr>
      <w:rFonts w:cs="Times New Roman"/>
    </w:rPr>
  </w:style>
  <w:style w:type="paragraph" w:styleId="a7">
    <w:name w:val="Plain Text"/>
    <w:basedOn w:val="a"/>
    <w:link w:val="a8"/>
    <w:uiPriority w:val="99"/>
    <w:rsid w:val="00A21E31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A21E31"/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4E3A3F"/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E3A3F"/>
    <w:rPr>
      <w:rFonts w:cs="Times New Roman"/>
    </w:rPr>
  </w:style>
  <w:style w:type="paragraph" w:styleId="a9">
    <w:name w:val="header"/>
    <w:basedOn w:val="a"/>
    <w:link w:val="aa"/>
    <w:uiPriority w:val="99"/>
    <w:rsid w:val="004E3A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E3A3F"/>
    <w:rPr>
      <w:rFonts w:cs="Times New Roman"/>
    </w:rPr>
  </w:style>
  <w:style w:type="paragraph" w:styleId="ab">
    <w:name w:val="footer"/>
    <w:basedOn w:val="a"/>
    <w:link w:val="ac"/>
    <w:uiPriority w:val="99"/>
    <w:rsid w:val="004E3A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E3A3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F2B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E3A3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94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6A7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97B26A01517ADED804DB5FAC1D9FEB7998EF2E4AFA80F0C11422C59T2G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DDEFB59463D823ECF0DFE59BF18BDC22546B3A61248D8C5EC365A7DA71B2A91517F57590580B4A7C8E1EQ0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продаже ЗУ</vt:lpstr>
    </vt:vector>
  </TitlesOfParts>
  <Company>УМИиЗР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продаже ЗУ</dc:title>
  <dc:creator>1</dc:creator>
  <cp:lastModifiedBy>Марков Алексей Леонидович</cp:lastModifiedBy>
  <cp:revision>4</cp:revision>
  <cp:lastPrinted>2017-03-22T06:11:00Z</cp:lastPrinted>
  <dcterms:created xsi:type="dcterms:W3CDTF">2017-04-01T13:03:00Z</dcterms:created>
  <dcterms:modified xsi:type="dcterms:W3CDTF">2017-04-12T13:16:00Z</dcterms:modified>
</cp:coreProperties>
</file>