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A1" w:rsidRDefault="008020A1" w:rsidP="0045600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F72">
        <w:rPr>
          <w:rFonts w:ascii="Times New Roman" w:hAnsi="Times New Roman" w:cs="Times New Roman"/>
          <w:b/>
          <w:bCs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социально-экономического </w:t>
      </w:r>
      <w:r w:rsidRPr="00067F72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 Воткинска за</w:t>
      </w:r>
      <w:r w:rsidRPr="00067F72">
        <w:rPr>
          <w:rFonts w:ascii="Times New Roman" w:hAnsi="Times New Roman" w:cs="Times New Roman"/>
          <w:b/>
          <w:bCs/>
          <w:sz w:val="28"/>
          <w:szCs w:val="28"/>
        </w:rPr>
        <w:t xml:space="preserve"> 2014 год</w:t>
      </w:r>
    </w:p>
    <w:p w:rsidR="008020A1" w:rsidRDefault="008020A1" w:rsidP="0045600C">
      <w:pPr>
        <w:pStyle w:val="NoSpacing"/>
      </w:pPr>
      <w:r w:rsidRPr="00067F72">
        <w:rPr>
          <w:b/>
          <w:bCs/>
          <w:sz w:val="28"/>
          <w:szCs w:val="28"/>
        </w:rPr>
        <w:t xml:space="preserve">                     </w:t>
      </w:r>
      <w:r w:rsidRPr="00067F72">
        <w:t xml:space="preserve">                    </w:t>
      </w:r>
      <w:r>
        <w:t xml:space="preserve">           </w:t>
      </w:r>
    </w:p>
    <w:p w:rsidR="008020A1" w:rsidRDefault="008020A1" w:rsidP="00D70C2D">
      <w:pPr>
        <w:pStyle w:val="BodyText"/>
        <w:spacing w:line="3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В 2014 году в городе  Воткинске эффективно решались задачи по выполнению Программы социально-экономического развития города на 2010-2014 годы.         </w:t>
      </w:r>
    </w:p>
    <w:p w:rsidR="008020A1" w:rsidRDefault="008020A1" w:rsidP="00D70C2D">
      <w:pPr>
        <w:pStyle w:val="BodyTex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501C3">
        <w:rPr>
          <w:rFonts w:ascii="Times New Roman" w:hAnsi="Times New Roman" w:cs="Times New Roman"/>
          <w:sz w:val="28"/>
          <w:szCs w:val="28"/>
        </w:rPr>
        <w:t xml:space="preserve">Итоги социально-экономического развития города Воткинска за  2014 год в целом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положительные, сохранилась </w:t>
      </w:r>
      <w:r w:rsidRPr="007501C3">
        <w:rPr>
          <w:rFonts w:ascii="Times New Roman" w:hAnsi="Times New Roman" w:cs="Times New Roman"/>
          <w:sz w:val="28"/>
          <w:szCs w:val="28"/>
        </w:rPr>
        <w:t xml:space="preserve"> динамика роста объемов производства промышленной продукции.</w:t>
      </w:r>
    </w:p>
    <w:p w:rsidR="008020A1" w:rsidRPr="007501C3" w:rsidRDefault="008020A1" w:rsidP="00D23251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Увеличивает </w:t>
      </w:r>
      <w:r w:rsidRPr="007501C3">
        <w:rPr>
          <w:rFonts w:ascii="Times New Roman" w:hAnsi="Times New Roman" w:cs="Times New Roman"/>
          <w:sz w:val="28"/>
          <w:szCs w:val="28"/>
        </w:rPr>
        <w:t xml:space="preserve"> объемы производства  градообразующее предприятие ОАО «Воткинский завод».  Стабильно работают  ООО «Завод НГО «Техновек», ООО «Электротехнический завод «Вектор»,  ОАО «Воткинская промышленная компания» и другие предприятия.</w:t>
      </w:r>
    </w:p>
    <w:p w:rsidR="008020A1" w:rsidRPr="007501C3" w:rsidRDefault="008020A1" w:rsidP="00D70C2D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01C3">
        <w:rPr>
          <w:rFonts w:ascii="Times New Roman" w:hAnsi="Times New Roman" w:cs="Times New Roman"/>
          <w:sz w:val="28"/>
          <w:szCs w:val="28"/>
        </w:rPr>
        <w:t xml:space="preserve">          По предварительным  подсчетам,  объем отгруженной продукции по городу Воткинску 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501C3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01C3">
        <w:rPr>
          <w:rFonts w:ascii="Times New Roman" w:hAnsi="Times New Roman" w:cs="Times New Roman"/>
          <w:sz w:val="28"/>
          <w:szCs w:val="28"/>
        </w:rPr>
        <w:t xml:space="preserve"> млрд. рублей, с темпом роста 114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501C3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8020A1" w:rsidRPr="007501C3" w:rsidRDefault="008020A1" w:rsidP="00D70C2D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1C3">
        <w:rPr>
          <w:rFonts w:ascii="Times New Roman" w:hAnsi="Times New Roman" w:cs="Times New Roman"/>
          <w:sz w:val="28"/>
          <w:szCs w:val="28"/>
        </w:rPr>
        <w:t xml:space="preserve">Благодаря 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содействия занятости населения города Воткинска на 2014 год, </w:t>
      </w:r>
      <w:r w:rsidRPr="007501C3">
        <w:rPr>
          <w:rFonts w:ascii="Times New Roman" w:hAnsi="Times New Roman" w:cs="Times New Roman"/>
          <w:sz w:val="28"/>
          <w:szCs w:val="28"/>
        </w:rPr>
        <w:t xml:space="preserve"> уровень безработицы в городе остается одним из самых низких в Удмуртской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 – 0,45%  п</w:t>
      </w:r>
      <w:r w:rsidRPr="007501C3">
        <w:rPr>
          <w:rFonts w:ascii="Times New Roman" w:hAnsi="Times New Roman" w:cs="Times New Roman"/>
          <w:sz w:val="28"/>
          <w:szCs w:val="28"/>
        </w:rPr>
        <w:t xml:space="preserve">о состоянию на  1 </w:t>
      </w:r>
      <w:r>
        <w:rPr>
          <w:rFonts w:ascii="Times New Roman" w:hAnsi="Times New Roman" w:cs="Times New Roman"/>
          <w:sz w:val="28"/>
          <w:szCs w:val="28"/>
        </w:rPr>
        <w:t>января 2015</w:t>
      </w:r>
      <w:r w:rsidRPr="007501C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0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УР – 0,95%)</w:t>
      </w:r>
    </w:p>
    <w:p w:rsidR="008020A1" w:rsidRPr="007501C3" w:rsidRDefault="008020A1" w:rsidP="00D70C2D">
      <w:pPr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Неплохими темпами росла заработная плата. </w:t>
      </w:r>
      <w:r w:rsidRPr="007501C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2014 год</w:t>
      </w:r>
      <w:r w:rsidRPr="007501C3">
        <w:rPr>
          <w:rFonts w:ascii="Times New Roman" w:hAnsi="Times New Roman" w:cs="Times New Roman"/>
          <w:sz w:val="28"/>
          <w:szCs w:val="28"/>
        </w:rPr>
        <w:t xml:space="preserve"> средняя заработная плата по городу Воткинску составила  2</w:t>
      </w:r>
      <w:r>
        <w:rPr>
          <w:rFonts w:ascii="Times New Roman" w:hAnsi="Times New Roman" w:cs="Times New Roman"/>
          <w:sz w:val="28"/>
          <w:szCs w:val="28"/>
        </w:rPr>
        <w:t>9423</w:t>
      </w:r>
      <w:r w:rsidRPr="007501C3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01C3">
        <w:rPr>
          <w:rFonts w:ascii="Times New Roman" w:hAnsi="Times New Roman" w:cs="Times New Roman"/>
          <w:sz w:val="28"/>
          <w:szCs w:val="28"/>
        </w:rPr>
        <w:t xml:space="preserve">  и выросла по сравнению с </w:t>
      </w:r>
      <w:r>
        <w:rPr>
          <w:rFonts w:ascii="Times New Roman" w:hAnsi="Times New Roman" w:cs="Times New Roman"/>
          <w:sz w:val="28"/>
          <w:szCs w:val="28"/>
        </w:rPr>
        <w:t>2013 годом на 13,8</w:t>
      </w:r>
      <w:r w:rsidRPr="007501C3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01C3">
        <w:rPr>
          <w:rFonts w:ascii="Times New Roman" w:hAnsi="Times New Roman" w:cs="Times New Roman"/>
          <w:sz w:val="28"/>
          <w:szCs w:val="28"/>
        </w:rPr>
        <w:t xml:space="preserve">Этот показатель один из самых высоких в Удмуртии. </w:t>
      </w:r>
      <w:r>
        <w:rPr>
          <w:rFonts w:ascii="Times New Roman" w:hAnsi="Times New Roman" w:cs="Times New Roman"/>
          <w:sz w:val="28"/>
          <w:szCs w:val="28"/>
        </w:rPr>
        <w:t xml:space="preserve"> В сфере промышленного производства заработная плата в среднем за 2014 год  составила 36855  рублей.</w:t>
      </w:r>
    </w:p>
    <w:p w:rsidR="008020A1" w:rsidRDefault="008020A1" w:rsidP="00067DC5">
      <w:pPr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01C3">
        <w:rPr>
          <w:rFonts w:ascii="Times New Roman" w:hAnsi="Times New Roman" w:cs="Times New Roman"/>
          <w:sz w:val="28"/>
          <w:szCs w:val="28"/>
        </w:rPr>
        <w:t xml:space="preserve">       Исполнение бюджета  в 2014 году  проходило в плановом режиме.  Собственные доходы  </w:t>
      </w:r>
      <w:r>
        <w:rPr>
          <w:rFonts w:ascii="Times New Roman" w:hAnsi="Times New Roman" w:cs="Times New Roman"/>
          <w:sz w:val="28"/>
          <w:szCs w:val="28"/>
        </w:rPr>
        <w:t>исполнены на 105,5% к уточненному плану, в</w:t>
      </w:r>
      <w:r w:rsidRPr="007501C3">
        <w:rPr>
          <w:rFonts w:ascii="Times New Roman" w:hAnsi="Times New Roman" w:cs="Times New Roman"/>
          <w:sz w:val="28"/>
          <w:szCs w:val="28"/>
        </w:rPr>
        <w:t xml:space="preserve"> бюджет города поступило 5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501C3">
        <w:rPr>
          <w:rFonts w:ascii="Times New Roman" w:hAnsi="Times New Roman" w:cs="Times New Roman"/>
          <w:sz w:val="28"/>
          <w:szCs w:val="28"/>
        </w:rPr>
        <w:t xml:space="preserve"> млн. рублей собственных доходов.  </w:t>
      </w:r>
    </w:p>
    <w:p w:rsidR="008020A1" w:rsidRDefault="008020A1" w:rsidP="00D23251">
      <w:pPr>
        <w:shd w:val="clear" w:color="auto" w:fill="FFFFFF"/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01C3">
        <w:rPr>
          <w:rFonts w:ascii="Times New Roman" w:hAnsi="Times New Roman" w:cs="Times New Roman"/>
          <w:sz w:val="28"/>
          <w:szCs w:val="28"/>
        </w:rPr>
        <w:t xml:space="preserve">Всего, с учетом трансфертов из бюджета Удмуртской Республики, в бюджет города  в 2014 году поступило  более  2-х млрд. рублей </w:t>
      </w:r>
      <w:r>
        <w:rPr>
          <w:rFonts w:ascii="Times New Roman" w:hAnsi="Times New Roman" w:cs="Times New Roman"/>
          <w:sz w:val="28"/>
          <w:szCs w:val="28"/>
        </w:rPr>
        <w:t xml:space="preserve">(2037,7 млн. руб.) </w:t>
      </w:r>
      <w:r w:rsidRPr="007501C3">
        <w:rPr>
          <w:rFonts w:ascii="Times New Roman" w:hAnsi="Times New Roman" w:cs="Times New Roman"/>
          <w:sz w:val="28"/>
          <w:szCs w:val="28"/>
        </w:rPr>
        <w:t>или 108% к уровню  2013 года.</w:t>
      </w:r>
    </w:p>
    <w:p w:rsidR="008020A1" w:rsidRDefault="008020A1" w:rsidP="00743A7C">
      <w:pPr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 магистральных дорог  в 2014 году  из республиканского бюджета  городу Воткинску  было выделено 50 млн. рублей.  Эти средства позволили привести в порядок 10 улиц: Чайковского, Гагарина, Мира, Королёва, Пролетарская, Халтурина, Кирова, Лермонтова, Чапаева и Колхозная. Все выделенные средства были освоены в полном объеме и в установленные сроки.</w:t>
      </w:r>
    </w:p>
    <w:p w:rsidR="008020A1" w:rsidRDefault="008020A1" w:rsidP="00743A7C">
      <w:pPr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ямочный ремонт  из бюджета города направлено  6 млн. руб. Приоритет в ремонте отдавался магистральным дорогам и оживлённым улицам,  в том числе и тем, которые не вошли в список капитального ремонта.  Ямочный ремонт проведён на участках улиц: Шувалова,  Пролетарская, Кирова, 1 Мая,  Мира, Локомотивная и на плотине Воткинского завода, Гагарина, Азина, Красноармейская, Зверева, Зорина, Чайковского, Освобождения, Колхозная, Ленина,  Волгоградская, Победы, Энтузиастов, Цеховая, 8 Марта, Ленинградская. </w:t>
      </w:r>
    </w:p>
    <w:p w:rsidR="008020A1" w:rsidRDefault="008020A1" w:rsidP="00743A7C">
      <w:pPr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текущем году Администрацией города Воткинска впервые была организована работа  по так называемому «Общественному контролю»  ремонта дорог.  Опыт оказался удачным   и  принес  положительные результаты. </w:t>
      </w:r>
    </w:p>
    <w:p w:rsidR="008020A1" w:rsidRDefault="008020A1" w:rsidP="00743A7C">
      <w:pPr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Выполнены  работы  по приведению в порядок  городских тротуаров  на улицах: Молодёжная,  Садовникова, Шувалова, Волгоградская, Пестеля, Казенова, Совхозная, Локомотивная. </w:t>
      </w:r>
    </w:p>
    <w:p w:rsidR="008020A1" w:rsidRDefault="008020A1" w:rsidP="00743A7C">
      <w:pPr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ремонт дворовых территорий в  2014 году  Воткинску было выделено 13 млн. руб. из республиканского бюджета, ещё 1 млн. рублей добавлен из бюджета города.  Отремонтировано  15 дворовых территорий.</w:t>
      </w:r>
    </w:p>
    <w:p w:rsidR="008020A1" w:rsidRDefault="008020A1" w:rsidP="00743A7C">
      <w:pPr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 году в городе Воткинске сдано в эксплуатацию 23 тыс. кв. метров жилья, что на 57% больше, чем в 2013 году.  В том числе  построено два  многоквартирных дома для переселения 251 жителя из 22-х аварийных домов в рамках Региональной адресной программы  переселения граждан из аварийного жилого фонда УР. Средства, выделенные на реализацию  Региональной адресной программы,  освоены в полном объеме.</w:t>
      </w:r>
    </w:p>
    <w:p w:rsidR="008020A1" w:rsidRDefault="008020A1" w:rsidP="00743A7C">
      <w:pPr>
        <w:shd w:val="clear" w:color="auto" w:fill="FFFFFF"/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 большой объем работ по подготовке  к празднованию 175-ти летнего юбилея со дня рождения Петра Ильича Чайковского.</w:t>
      </w:r>
    </w:p>
    <w:p w:rsidR="008020A1" w:rsidRDefault="008020A1" w:rsidP="00743A7C">
      <w:pPr>
        <w:shd w:val="clear" w:color="auto" w:fill="FFFFFF"/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Ведутся  ремонтные  работы    во  Дворце культуры «Юбилейный», Музее – усадьбе П.И.Чайковского, на стадионе «Знамя». Выполнялись работы  по реконструкции  городской набережной. Завершено строительство нового детского сада в центральном микрорайоне на 240 мест. </w:t>
      </w:r>
    </w:p>
    <w:p w:rsidR="008020A1" w:rsidRDefault="008020A1" w:rsidP="00743A7C">
      <w:pPr>
        <w:shd w:val="clear" w:color="auto" w:fill="FFFFFF"/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 сентября 2014 года все  дети  в возрасте от 3-х до 7-ми лет обеспечены путевками в детские дошкольные учреждения.</w:t>
      </w:r>
    </w:p>
    <w:p w:rsidR="008020A1" w:rsidRDefault="008020A1" w:rsidP="00743A7C">
      <w:pPr>
        <w:shd w:val="clear" w:color="auto" w:fill="FFFFFF"/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 сентября 2014 года состоялись выборы Главы Удмуртской Республики. В этом важном для региона событии жители города Воткинска показали себя  как одни из самых активных горожан в республике. Явка избирателей в городе Воткинске составила 39%.</w:t>
      </w:r>
    </w:p>
    <w:p w:rsidR="008020A1" w:rsidRDefault="008020A1" w:rsidP="00D70C2D">
      <w:pPr>
        <w:shd w:val="clear" w:color="auto" w:fill="FFFFFF"/>
        <w:spacing w:line="34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конце 2014 года разработана и утверждена Стратегия социально-экономического развития муниципального образования «Город Воткинск» на 2015-2020 годы и период до 2025 года – основной документ, по которому будет жить  и  развиваться город в предстоящие 10 лет.</w:t>
      </w:r>
    </w:p>
    <w:sectPr w:rsidR="008020A1" w:rsidSect="00D70C2D">
      <w:pgSz w:w="11906" w:h="16838"/>
      <w:pgMar w:top="851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FB5"/>
    <w:multiLevelType w:val="hybridMultilevel"/>
    <w:tmpl w:val="D7B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21B83"/>
    <w:multiLevelType w:val="hybridMultilevel"/>
    <w:tmpl w:val="6082F47C"/>
    <w:lvl w:ilvl="0" w:tplc="4596F07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09A"/>
    <w:rsid w:val="00005B0F"/>
    <w:rsid w:val="00010FF4"/>
    <w:rsid w:val="000125D2"/>
    <w:rsid w:val="00015376"/>
    <w:rsid w:val="000169BD"/>
    <w:rsid w:val="000416EB"/>
    <w:rsid w:val="000476B8"/>
    <w:rsid w:val="00062EA0"/>
    <w:rsid w:val="00067DC5"/>
    <w:rsid w:val="00067F72"/>
    <w:rsid w:val="00072AD0"/>
    <w:rsid w:val="00093DB3"/>
    <w:rsid w:val="000A745D"/>
    <w:rsid w:val="000B3958"/>
    <w:rsid w:val="000E5F21"/>
    <w:rsid w:val="000F1EA0"/>
    <w:rsid w:val="00102EE1"/>
    <w:rsid w:val="0011609B"/>
    <w:rsid w:val="00131760"/>
    <w:rsid w:val="00135263"/>
    <w:rsid w:val="00147C29"/>
    <w:rsid w:val="00157D6A"/>
    <w:rsid w:val="00172E3C"/>
    <w:rsid w:val="00176D8A"/>
    <w:rsid w:val="00180994"/>
    <w:rsid w:val="00193ED2"/>
    <w:rsid w:val="00195586"/>
    <w:rsid w:val="00195FCC"/>
    <w:rsid w:val="001A00C1"/>
    <w:rsid w:val="001A302E"/>
    <w:rsid w:val="001B6E0B"/>
    <w:rsid w:val="001C007F"/>
    <w:rsid w:val="001C6F54"/>
    <w:rsid w:val="001D12A0"/>
    <w:rsid w:val="001E6853"/>
    <w:rsid w:val="001E6C4F"/>
    <w:rsid w:val="00232C67"/>
    <w:rsid w:val="00255196"/>
    <w:rsid w:val="00265B6B"/>
    <w:rsid w:val="002723EC"/>
    <w:rsid w:val="002965F1"/>
    <w:rsid w:val="002A662C"/>
    <w:rsid w:val="002D2C4E"/>
    <w:rsid w:val="00301F3A"/>
    <w:rsid w:val="003223B8"/>
    <w:rsid w:val="00360CF2"/>
    <w:rsid w:val="00362D89"/>
    <w:rsid w:val="00365A31"/>
    <w:rsid w:val="00367C3E"/>
    <w:rsid w:val="00383411"/>
    <w:rsid w:val="003B4CB5"/>
    <w:rsid w:val="003D757C"/>
    <w:rsid w:val="003E2138"/>
    <w:rsid w:val="003E262C"/>
    <w:rsid w:val="003E3DF8"/>
    <w:rsid w:val="003E4F22"/>
    <w:rsid w:val="003E7B28"/>
    <w:rsid w:val="004172D4"/>
    <w:rsid w:val="00423B77"/>
    <w:rsid w:val="00425F83"/>
    <w:rsid w:val="00450DD3"/>
    <w:rsid w:val="0045298F"/>
    <w:rsid w:val="0045600C"/>
    <w:rsid w:val="00474544"/>
    <w:rsid w:val="004964AD"/>
    <w:rsid w:val="004C1114"/>
    <w:rsid w:val="004C4FC9"/>
    <w:rsid w:val="0051020A"/>
    <w:rsid w:val="0052643C"/>
    <w:rsid w:val="00527FCF"/>
    <w:rsid w:val="00556C10"/>
    <w:rsid w:val="0056239E"/>
    <w:rsid w:val="00563B22"/>
    <w:rsid w:val="00564808"/>
    <w:rsid w:val="005A46C7"/>
    <w:rsid w:val="005B3891"/>
    <w:rsid w:val="005B4301"/>
    <w:rsid w:val="005C270F"/>
    <w:rsid w:val="005D277B"/>
    <w:rsid w:val="005D3D6D"/>
    <w:rsid w:val="005D7B3C"/>
    <w:rsid w:val="005E5191"/>
    <w:rsid w:val="00601145"/>
    <w:rsid w:val="00610E3E"/>
    <w:rsid w:val="0062163A"/>
    <w:rsid w:val="00634517"/>
    <w:rsid w:val="0064281C"/>
    <w:rsid w:val="00661A82"/>
    <w:rsid w:val="006640E1"/>
    <w:rsid w:val="00681A98"/>
    <w:rsid w:val="00694D7A"/>
    <w:rsid w:val="006B619B"/>
    <w:rsid w:val="006D1CEB"/>
    <w:rsid w:val="006E0C34"/>
    <w:rsid w:val="00707926"/>
    <w:rsid w:val="007079A6"/>
    <w:rsid w:val="00716D20"/>
    <w:rsid w:val="0072062F"/>
    <w:rsid w:val="00720895"/>
    <w:rsid w:val="007243B9"/>
    <w:rsid w:val="00726583"/>
    <w:rsid w:val="007272CD"/>
    <w:rsid w:val="00743A7C"/>
    <w:rsid w:val="00746E57"/>
    <w:rsid w:val="007501C3"/>
    <w:rsid w:val="00752161"/>
    <w:rsid w:val="0075709A"/>
    <w:rsid w:val="00770B45"/>
    <w:rsid w:val="00797796"/>
    <w:rsid w:val="007A6A50"/>
    <w:rsid w:val="007C320D"/>
    <w:rsid w:val="007C7EAA"/>
    <w:rsid w:val="007E0D6E"/>
    <w:rsid w:val="007E1304"/>
    <w:rsid w:val="007E5F38"/>
    <w:rsid w:val="007E7BAD"/>
    <w:rsid w:val="0080019E"/>
    <w:rsid w:val="008015FD"/>
    <w:rsid w:val="008020A1"/>
    <w:rsid w:val="008103E2"/>
    <w:rsid w:val="00817A93"/>
    <w:rsid w:val="008509F5"/>
    <w:rsid w:val="00851ABA"/>
    <w:rsid w:val="00867F46"/>
    <w:rsid w:val="008733EB"/>
    <w:rsid w:val="00882D6A"/>
    <w:rsid w:val="008904CB"/>
    <w:rsid w:val="008A67E7"/>
    <w:rsid w:val="008A7F4B"/>
    <w:rsid w:val="008C7271"/>
    <w:rsid w:val="008D475D"/>
    <w:rsid w:val="008F31A2"/>
    <w:rsid w:val="009044AD"/>
    <w:rsid w:val="00916CEF"/>
    <w:rsid w:val="00917E57"/>
    <w:rsid w:val="00963D5E"/>
    <w:rsid w:val="00970FF3"/>
    <w:rsid w:val="00981B5A"/>
    <w:rsid w:val="0098323B"/>
    <w:rsid w:val="00984F63"/>
    <w:rsid w:val="00996510"/>
    <w:rsid w:val="009B1195"/>
    <w:rsid w:val="009D6BDD"/>
    <w:rsid w:val="009E7287"/>
    <w:rsid w:val="00A156B9"/>
    <w:rsid w:val="00A158C3"/>
    <w:rsid w:val="00A34107"/>
    <w:rsid w:val="00A37BB9"/>
    <w:rsid w:val="00A67544"/>
    <w:rsid w:val="00A7340C"/>
    <w:rsid w:val="00A81EA2"/>
    <w:rsid w:val="00AA130C"/>
    <w:rsid w:val="00AC30A4"/>
    <w:rsid w:val="00AC3205"/>
    <w:rsid w:val="00AC37FE"/>
    <w:rsid w:val="00AC3C31"/>
    <w:rsid w:val="00AC5B85"/>
    <w:rsid w:val="00B028D7"/>
    <w:rsid w:val="00B1785B"/>
    <w:rsid w:val="00B21381"/>
    <w:rsid w:val="00B345E6"/>
    <w:rsid w:val="00B42DE9"/>
    <w:rsid w:val="00B4736C"/>
    <w:rsid w:val="00B55DF0"/>
    <w:rsid w:val="00B72286"/>
    <w:rsid w:val="00B93502"/>
    <w:rsid w:val="00BE566A"/>
    <w:rsid w:val="00BF185C"/>
    <w:rsid w:val="00C0062A"/>
    <w:rsid w:val="00C20D57"/>
    <w:rsid w:val="00C20EFC"/>
    <w:rsid w:val="00C33694"/>
    <w:rsid w:val="00C47F9A"/>
    <w:rsid w:val="00C753D6"/>
    <w:rsid w:val="00CA0B61"/>
    <w:rsid w:val="00CB0CF2"/>
    <w:rsid w:val="00CB1FE5"/>
    <w:rsid w:val="00CB7A78"/>
    <w:rsid w:val="00CC4258"/>
    <w:rsid w:val="00CF1300"/>
    <w:rsid w:val="00CF517B"/>
    <w:rsid w:val="00D1767C"/>
    <w:rsid w:val="00D23251"/>
    <w:rsid w:val="00D27371"/>
    <w:rsid w:val="00D27582"/>
    <w:rsid w:val="00D32FC4"/>
    <w:rsid w:val="00D33BDC"/>
    <w:rsid w:val="00D54774"/>
    <w:rsid w:val="00D70757"/>
    <w:rsid w:val="00D70C2D"/>
    <w:rsid w:val="00D84675"/>
    <w:rsid w:val="00DA5463"/>
    <w:rsid w:val="00DB3438"/>
    <w:rsid w:val="00DD7339"/>
    <w:rsid w:val="00DE3692"/>
    <w:rsid w:val="00DF6A66"/>
    <w:rsid w:val="00E43382"/>
    <w:rsid w:val="00E62B82"/>
    <w:rsid w:val="00EA16EC"/>
    <w:rsid w:val="00EB0BF6"/>
    <w:rsid w:val="00EB3E41"/>
    <w:rsid w:val="00EC0AB8"/>
    <w:rsid w:val="00EC3079"/>
    <w:rsid w:val="00EF5B82"/>
    <w:rsid w:val="00F02582"/>
    <w:rsid w:val="00F4293D"/>
    <w:rsid w:val="00F42EFF"/>
    <w:rsid w:val="00F51DEE"/>
    <w:rsid w:val="00F9601F"/>
    <w:rsid w:val="00F968F3"/>
    <w:rsid w:val="00FB171C"/>
    <w:rsid w:val="00FB439B"/>
    <w:rsid w:val="00FC4E77"/>
    <w:rsid w:val="00FE76B8"/>
    <w:rsid w:val="00FF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8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752161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16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75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2161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752161"/>
  </w:style>
  <w:style w:type="character" w:styleId="Hyperlink">
    <w:name w:val="Hyperlink"/>
    <w:basedOn w:val="DefaultParagraphFont"/>
    <w:uiPriority w:val="99"/>
    <w:semiHidden/>
    <w:rsid w:val="0075216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72AD0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72AD0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072AD0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2AD0"/>
    <w:rPr>
      <w:rFonts w:ascii="Times New Roman" w:hAnsi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345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4517"/>
  </w:style>
  <w:style w:type="paragraph" w:styleId="BodyTextIndent3">
    <w:name w:val="Body Text Indent 3"/>
    <w:basedOn w:val="Normal"/>
    <w:link w:val="BodyTextIndent3Char"/>
    <w:uiPriority w:val="99"/>
    <w:semiHidden/>
    <w:rsid w:val="007079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07926"/>
    <w:rPr>
      <w:sz w:val="16"/>
      <w:szCs w:val="16"/>
    </w:rPr>
  </w:style>
  <w:style w:type="paragraph" w:styleId="NoSpacing">
    <w:name w:val="No Spacing"/>
    <w:uiPriority w:val="99"/>
    <w:qFormat/>
    <w:rsid w:val="00CF517B"/>
    <w:rPr>
      <w:rFonts w:cs="Calibri"/>
    </w:rPr>
  </w:style>
  <w:style w:type="paragraph" w:customStyle="1" w:styleId="1">
    <w:name w:val="Без интервала1"/>
    <w:uiPriority w:val="99"/>
    <w:rsid w:val="006640E1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27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7F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704</Words>
  <Characters>4014</Characters>
  <Application>Microsoft Office Outlook</Application>
  <DocSecurity>0</DocSecurity>
  <Lines>0</Lines>
  <Paragraphs>0</Paragraphs>
  <ScaleCrop>false</ScaleCrop>
  <Company>Воткинская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Durova</dc:creator>
  <cp:keywords/>
  <dc:description/>
  <cp:lastModifiedBy>User</cp:lastModifiedBy>
  <cp:revision>8</cp:revision>
  <cp:lastPrinted>2015-02-26T10:35:00Z</cp:lastPrinted>
  <dcterms:created xsi:type="dcterms:W3CDTF">2015-02-26T10:28:00Z</dcterms:created>
  <dcterms:modified xsi:type="dcterms:W3CDTF">2015-05-19T05:04:00Z</dcterms:modified>
</cp:coreProperties>
</file>