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Ind w:w="-106" w:type="dxa"/>
        <w:tblLayout w:type="fixed"/>
        <w:tblLook w:val="0000"/>
      </w:tblPr>
      <w:tblGrid>
        <w:gridCol w:w="440"/>
        <w:gridCol w:w="34"/>
        <w:gridCol w:w="296"/>
        <w:gridCol w:w="13"/>
        <w:gridCol w:w="427"/>
        <w:gridCol w:w="47"/>
        <w:gridCol w:w="283"/>
        <w:gridCol w:w="2640"/>
        <w:gridCol w:w="3740"/>
        <w:gridCol w:w="44"/>
        <w:gridCol w:w="946"/>
        <w:gridCol w:w="109"/>
        <w:gridCol w:w="771"/>
        <w:gridCol w:w="62"/>
        <w:gridCol w:w="2468"/>
        <w:gridCol w:w="2211"/>
        <w:gridCol w:w="1309"/>
      </w:tblGrid>
      <w:tr w:rsidR="00E51CEF" w:rsidRPr="00A24E66">
        <w:trPr>
          <w:trHeight w:val="315"/>
        </w:trPr>
        <w:tc>
          <w:tcPr>
            <w:tcW w:w="1584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68D1" w:rsidRDefault="009D7FB9" w:rsidP="00196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fldChar w:fldCharType="begin"/>
            </w:r>
            <w:r w:rsidR="00092E81">
              <w:instrText>HYPERLINK "consultantplus://offline/ref=81C534AC1618B38338B7138DDEB14344F59B417381706259B468524054C32ECBB30FCA5546109B5D4A4FB16DK7O"</w:instrText>
            </w:r>
            <w:r>
              <w:fldChar w:fldCharType="separate"/>
            </w:r>
            <w:r w:rsidR="00E51CEF" w:rsidRPr="00A2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3. Отчет о выполнении основных мероприятий муниципальной программы</w:t>
            </w:r>
            <w:r w:rsidR="00D42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1CEF" w:rsidRPr="00A24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fldChar w:fldCharType="end"/>
            </w:r>
            <w:r w:rsidR="001968D1">
              <w:t xml:space="preserve"> </w:t>
            </w:r>
            <w:r w:rsidR="001968D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68D1" w:rsidRP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«Комплексные меры противодействия злоупотреблению наркотиками и их незаконному обороту»</w:t>
            </w:r>
            <w:r w:rsid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68D1" w:rsidRPr="001968D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на 2017-2020 годы»</w:t>
            </w:r>
          </w:p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1CEF" w:rsidRPr="00A24E66" w:rsidTr="00EA1F01">
        <w:trPr>
          <w:trHeight w:val="600"/>
        </w:trPr>
        <w:tc>
          <w:tcPr>
            <w:tcW w:w="1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Код аналитической программной классификации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3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E51CEF" w:rsidRPr="00A24E66" w:rsidTr="00EA1F01">
        <w:trPr>
          <w:trHeight w:val="300"/>
        </w:trPr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4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EF" w:rsidRPr="00A24E6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51CEF" w:rsidRPr="00A24E66">
        <w:trPr>
          <w:trHeight w:val="300"/>
        </w:trPr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CEF" w:rsidRPr="00243296" w:rsidRDefault="00E51CEF" w:rsidP="00A24E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Программа «</w:t>
            </w: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1420"/>
        </w:trPr>
        <w:tc>
          <w:tcPr>
            <w:tcW w:w="440" w:type="dxa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Изучение </w:t>
            </w:r>
            <w:proofErr w:type="spellStart"/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наркоситуации</w:t>
            </w:r>
            <w:proofErr w:type="spellEnd"/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выявление причин и условий, способствующих наркотизации населения и совершению преступлений, связанных с незаконным оборотом наркотиков</w:t>
            </w:r>
          </w:p>
        </w:tc>
        <w:tc>
          <w:tcPr>
            <w:tcW w:w="3740" w:type="dxa"/>
            <w:noWrap/>
            <w:vAlign w:val="center"/>
          </w:tcPr>
          <w:p w:rsidR="00E51CEF" w:rsidRPr="00A34797" w:rsidRDefault="00D42259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комиссия МО «Город Воткинск»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A34797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020A31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A3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полугодие    2017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A34797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E51CEF" w:rsidP="00D4225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A34797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Сбор и анализ информации о состоянии </w:t>
            </w:r>
            <w:proofErr w:type="spell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наркоситуации</w:t>
            </w:r>
            <w:proofErr w:type="spell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в г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откинске</w:t>
            </w:r>
          </w:p>
        </w:tc>
        <w:tc>
          <w:tcPr>
            <w:tcW w:w="3740" w:type="dxa"/>
            <w:noWrap/>
            <w:vAlign w:val="center"/>
          </w:tcPr>
          <w:p w:rsidR="00E51CEF" w:rsidRPr="003F7255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Анализ ситуации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90467" w:rsidRDefault="00EA1F01" w:rsidP="00782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 раз в квартал  Антинаркотической комиссией МО «Город Воткинск» совместно с ГУ ММО МВД России «Воткинский» проводится мониторинг   информации    о состоянии 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в городе Воткинске.  На территории города Воткинска </w:t>
            </w:r>
            <w:r w:rsidR="0078212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215F2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за отчетный период  в сфере незаконного оборота наркотических средств </w:t>
            </w:r>
            <w:r w:rsidR="0078212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совершено  </w:t>
            </w:r>
            <w:r w:rsidR="00215F21">
              <w:rPr>
                <w:rFonts w:ascii="Times New Roman" w:hAnsi="Times New Roman" w:cs="Times New Roman"/>
                <w:iCs/>
                <w:sz w:val="18"/>
                <w:szCs w:val="18"/>
              </w:rPr>
              <w:t>91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преступление</w:t>
            </w:r>
            <w:r w:rsidR="00215F2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исследований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комиссия МО «Город Воткинск»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Управление культуры, спорта  и молодежной политики 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Выявление действительного количества лиц, употребляющих наркотики в немедицинских целях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90467" w:rsidRDefault="00E51CEF" w:rsidP="002570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90467">
              <w:rPr>
                <w:rFonts w:ascii="Times New Roman" w:hAnsi="Times New Roman" w:cs="Times New Roman"/>
                <w:iCs/>
                <w:sz w:val="18"/>
                <w:szCs w:val="18"/>
              </w:rPr>
              <w:t>Социологические исследования проводятся регулярно в образовательных учреждениях</w:t>
            </w:r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города Воткинска. За отчетный период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проведено социально-педагогическое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тестирование на предмет раннего выявления </w:t>
            </w:r>
            <w:proofErr w:type="spellStart"/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>наркозависимости</w:t>
            </w:r>
            <w:proofErr w:type="spellEnd"/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 несовершеннолетних</w:t>
            </w:r>
            <w:proofErr w:type="gramStart"/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  <w:proofErr w:type="gramEnd"/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Психологами обработано  </w:t>
            </w:r>
            <w:r w:rsidR="00A261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2570E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323 анкеты. 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Системное пополнение информационно-аналитической базы данных о фактах незаконного оборота наркотиков</w:t>
            </w:r>
          </w:p>
        </w:tc>
        <w:tc>
          <w:tcPr>
            <w:tcW w:w="3740" w:type="dxa"/>
            <w:noWrap/>
            <w:vAlign w:val="bottom"/>
          </w:tcPr>
          <w:p w:rsidR="003F7255" w:rsidRPr="003F7255" w:rsidRDefault="003F7255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3F72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БУЗ УР «Воткинский межрайонный психологический диспансер министерства УР» 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Воткинский МРО УФСКН РФ в УР 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Обеспечение межведомственного взаимодействия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C41E93" w:rsidRDefault="00284349" w:rsidP="006814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системном режиме ГУ ММО МВД России «Воткинский» направляет информационные материалы по совершенным  преступления в сфере незаконного оборота наркотиков. </w:t>
            </w:r>
            <w:proofErr w:type="gramEnd"/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межведомственного обмена информацией о лицах, допускающих немедицинское употребление наркотиков</w:t>
            </w:r>
          </w:p>
        </w:tc>
        <w:tc>
          <w:tcPr>
            <w:tcW w:w="3740" w:type="dxa"/>
            <w:noWrap/>
            <w:vAlign w:val="center"/>
          </w:tcPr>
          <w:p w:rsidR="003F7255" w:rsidRPr="003F7255" w:rsidRDefault="003F7255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3F72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«Воткинский межрайонный психологический диспансер министерства УР»</w:t>
            </w:r>
          </w:p>
          <w:p w:rsidR="00E51CEF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Воткинский МРО УФСКН РФ в УР</w:t>
            </w:r>
          </w:p>
          <w:p w:rsidR="00020A31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Обеспечение межведомственного взаимодействия для корректировки программ, планов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68149A" w:rsidRPr="00C41E93" w:rsidRDefault="0068149A" w:rsidP="006814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итогам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284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полугодия в Воткинский районный суд направлено 43 материала  в отношении лиц  совершенных преступлений в области НОН.</w:t>
            </w:r>
          </w:p>
          <w:p w:rsidR="00E51CEF" w:rsidRPr="00243296" w:rsidRDefault="00E51CEF" w:rsidP="00FB0D0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системы профилактики наркомании</w:t>
            </w:r>
          </w:p>
        </w:tc>
        <w:tc>
          <w:tcPr>
            <w:tcW w:w="3740" w:type="dxa"/>
            <w:noWrap/>
            <w:vAlign w:val="center"/>
          </w:tcPr>
          <w:p w:rsidR="003F7255" w:rsidRDefault="003F7255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комиссия МО «Город Воткинск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образования</w:t>
            </w:r>
          </w:p>
          <w:p w:rsidR="00E51CEF" w:rsidRPr="00A34797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социальной поддержки населения</w:t>
            </w:r>
          </w:p>
          <w:p w:rsidR="00E51CEF" w:rsidRPr="00A34797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A34797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A34797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A34797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A3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020A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полугодие    2017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A34797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47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Повышение эффективности взаимодействия субъектов профилактики, правоохранительных органов, общественных объединений по противодействию злоупотреблению наркотиками и их незаконному обороту на территории города Воткинска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3F7255" w:rsidRPr="00D42259" w:rsidRDefault="003F7255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3F7255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Подготовка и повышение квалификации специалистов, работающих в сфере профилактики наркомании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«Воткинская ГБ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1» 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деятельности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E51CEF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>Приняли участие в об</w:t>
            </w:r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учающих семинарах для педагогов, врачей </w:t>
            </w:r>
            <w:proofErr w:type="gramStart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>–н</w:t>
            </w:r>
            <w:proofErr w:type="gramEnd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аркологов по линии Минздрава УР, </w:t>
            </w:r>
            <w:proofErr w:type="spellStart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>МОиН</w:t>
            </w:r>
            <w:proofErr w:type="spellEnd"/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УР.  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профилактических мероприятий в образовательных учреждениях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Ведение профилактики всех видов зависимости среди несовершеннолетних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E51CEF" w:rsidP="003F72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Охват </w:t>
            </w:r>
            <w:proofErr w:type="spellStart"/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>антинаркотическими</w:t>
            </w:r>
            <w:proofErr w:type="spellEnd"/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акциями -</w:t>
            </w:r>
            <w:r w:rsidR="003F7255">
              <w:rPr>
                <w:rFonts w:ascii="Times New Roman" w:hAnsi="Times New Roman" w:cs="Times New Roman"/>
                <w:iCs/>
                <w:sz w:val="18"/>
                <w:szCs w:val="18"/>
              </w:rPr>
              <w:t>3800</w:t>
            </w:r>
            <w:r w:rsidRPr="00D4225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чел.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Профилактика рецидивов злоупотребления наркотическими средствами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БУЗ УР «Воткинская ГБ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№ 1»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содействия в трудоустройстве лицам, привлеченным по административной ответственности по ст.6.9 </w:t>
            </w:r>
            <w:proofErr w:type="spell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КоАП</w:t>
            </w:r>
            <w:proofErr w:type="spell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прошедших</w:t>
            </w:r>
            <w:proofErr w:type="gramEnd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лечение и медицинскую реабилитацию и нуждающихся в трудоустройстве</w:t>
            </w:r>
          </w:p>
        </w:tc>
        <w:tc>
          <w:tcPr>
            <w:tcW w:w="3740" w:type="dxa"/>
            <w:noWrap/>
            <w:vAlign w:val="bottom"/>
          </w:tcPr>
          <w:p w:rsidR="003F7255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3F725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E51CEF" w:rsidRPr="00243296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D42259" w:rsidRDefault="003F7255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Работа учреждений системы профилактики осуществляется по межведомственным планам.</w:t>
            </w:r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Службой занятости выдано 21 направление для постановки на учет  в качестве </w:t>
            </w:r>
            <w:proofErr w:type="gramStart"/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>ищущего</w:t>
            </w:r>
            <w:proofErr w:type="gramEnd"/>
            <w:r w:rsidR="00871AA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работу.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о положении на рынке труда и наличии вакантных мест для содействия в трудоустройстве лицам, условно осужденным к лишению свободы или освободившимся из мест лишения свободы</w:t>
            </w:r>
          </w:p>
        </w:tc>
        <w:tc>
          <w:tcPr>
            <w:tcW w:w="3740" w:type="dxa"/>
            <w:noWrap/>
          </w:tcPr>
          <w:p w:rsidR="00E51CEF" w:rsidRPr="00243296" w:rsidRDefault="00E51CEF" w:rsidP="00C41E9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ГУ «Воткинский центр занятости населения» </w:t>
            </w:r>
          </w:p>
          <w:p w:rsidR="00E51CEF" w:rsidRPr="00243296" w:rsidRDefault="00E51CEF" w:rsidP="00C41E9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социальной </w:t>
            </w:r>
            <w:proofErr w:type="gram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поддержки</w:t>
            </w:r>
            <w:r w:rsidR="003F7255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 Администрации города Воткинска</w:t>
            </w:r>
            <w:proofErr w:type="gramEnd"/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C41E9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</w:tcPr>
          <w:p w:rsidR="00E51CEF" w:rsidRPr="00243296" w:rsidRDefault="00E51CEF" w:rsidP="00C41E9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рецидивов употребления наркотиков, совершения преступлений, связанных с употреблением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</w:tcPr>
          <w:p w:rsidR="00424B14" w:rsidRDefault="00136956" w:rsidP="00136956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В центре занятости населения города Воткинска размещена информация о наличии вакантных мест   для лиц, освободившихся из мест лишения свободы. При  постановке на учет  в  уголовно- исполнительной инспекции города Воткинска данной категории лиц выдаются направления для постановки на учет в ЦЗН, выдано 21 направление.</w:t>
            </w:r>
          </w:p>
          <w:p w:rsidR="00E51CEF" w:rsidRPr="00D42259" w:rsidRDefault="00136956" w:rsidP="00136956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</w:t>
            </w:r>
          </w:p>
          <w:p w:rsidR="00E51CEF" w:rsidRPr="00C41E93" w:rsidRDefault="00E51CEF" w:rsidP="00C41E9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6600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Формирование у подростков и молодежи мотивации к ведению здорового образа жизни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спортивных и культурно-массовых мероприятий во внеурочное время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 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424B14" w:rsidRDefault="00424B14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Регулярно субъектами профилактики проводится работа по формированию позитивного отношения несовершеннолетних граждан города Воткинска к своему здоровью.</w:t>
            </w:r>
          </w:p>
          <w:p w:rsidR="00E51CEF" w:rsidRPr="00A15533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Проведено 15</w:t>
            </w:r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gramStart"/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>культурно-массовых</w:t>
            </w:r>
            <w:proofErr w:type="gramEnd"/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  <w:r w:rsidR="00E51CEF"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>0 спортивных мероприятия</w:t>
            </w:r>
            <w:r w:rsidR="00424B14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Обучение навыкам здорового образа жизни в детских и молодежных летних лагерях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 фестиваль Волонтерских отрядов.</w:t>
            </w:r>
          </w:p>
          <w:p w:rsidR="00A15533" w:rsidRPr="00243296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Республиканское мероприятие с учащимися общеобразовательных школ на базе МБОУ СОШ № 12 «Академия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Организация социальных конкурсов и проектов, направленных на профилактику различных видов зависимости несовершеннолетних</w:t>
            </w:r>
          </w:p>
        </w:tc>
        <w:tc>
          <w:tcPr>
            <w:tcW w:w="3740" w:type="dxa"/>
            <w:noWrap/>
          </w:tcPr>
          <w:p w:rsidR="00E51CEF" w:rsidRPr="00243296" w:rsidRDefault="00E51CEF" w:rsidP="009514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9514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здорового образа жизни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A15533" w:rsidRDefault="00A15533" w:rsidP="00A15533">
            <w:pPr>
              <w:spacing w:before="40" w:after="4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15533">
              <w:rPr>
                <w:rFonts w:ascii="Times New Roman" w:hAnsi="Times New Roman" w:cs="Times New Roman"/>
                <w:iCs/>
                <w:sz w:val="18"/>
                <w:szCs w:val="18"/>
              </w:rPr>
              <w:t>Приняли  участие  в написании социальных проектов по линии Министерства культуры, спорта и молодежной политики УР в летний период 2017 года.</w:t>
            </w: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Взаимодействие с общественными организациями</w:t>
            </w:r>
          </w:p>
        </w:tc>
        <w:tc>
          <w:tcPr>
            <w:tcW w:w="3740" w:type="dxa"/>
            <w:noWrap/>
            <w:vAlign w:val="bottom"/>
          </w:tcPr>
          <w:p w:rsidR="00A15533" w:rsidRPr="00A15533" w:rsidRDefault="00A15533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A155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A15533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</w:t>
            </w:r>
            <w:r w:rsidR="00E51CEF" w:rsidRPr="00A15533">
              <w:rPr>
                <w:rFonts w:ascii="Times New Roman" w:hAnsi="Times New Roman" w:cs="Times New Roman"/>
                <w:sz w:val="18"/>
                <w:szCs w:val="18"/>
              </w:rPr>
              <w:t>ультуры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Расширение числа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Default="00E51CEF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Действуют волонтерские отряды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молодежные общественные организации</w:t>
            </w:r>
            <w:r w:rsidR="00A15533">
              <w:rPr>
                <w:rFonts w:ascii="Times New Roman" w:hAnsi="Times New Roman" w:cs="Times New Roman"/>
                <w:sz w:val="18"/>
                <w:szCs w:val="18"/>
              </w:rPr>
              <w:t xml:space="preserve"> на базе общеобразовательных школ и учреждений  </w:t>
            </w:r>
            <w:r w:rsidR="00A155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 города Воткинска, а также городской волонтерский отряд «Молодость» на базе МЦ «Победа».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15533" w:rsidRPr="00243296" w:rsidRDefault="00A15533" w:rsidP="00A155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Взаимодействие с общественными организациями «Анонимные алкоголики», «Анонимные наркоманы».</w:t>
            </w:r>
          </w:p>
        </w:tc>
        <w:tc>
          <w:tcPr>
            <w:tcW w:w="1309" w:type="dxa"/>
          </w:tcPr>
          <w:p w:rsidR="00E51CEF" w:rsidRPr="00243296" w:rsidRDefault="00E51CEF" w:rsidP="006E2B7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взаимодействия с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 организациями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религиозны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объединениями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в области профилактики наркомании</w:t>
            </w:r>
          </w:p>
        </w:tc>
        <w:tc>
          <w:tcPr>
            <w:tcW w:w="3740" w:type="dxa"/>
            <w:noWrap/>
            <w:vAlign w:val="bottom"/>
          </w:tcPr>
          <w:p w:rsidR="00A15533" w:rsidRPr="00A15533" w:rsidRDefault="00A15533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A155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  <w:r w:rsidRPr="00A155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1C352C" w:rsidRDefault="00E51CEF" w:rsidP="001C352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Осуществляют деятельность </w:t>
            </w:r>
            <w:r w:rsid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18</w:t>
            </w:r>
            <w:r w:rsidRPr="001C35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общественных организаций</w:t>
            </w:r>
          </w:p>
        </w:tc>
        <w:tc>
          <w:tcPr>
            <w:tcW w:w="1309" w:type="dxa"/>
          </w:tcPr>
          <w:p w:rsidR="00E51CEF" w:rsidRPr="00243296" w:rsidRDefault="00E51CEF" w:rsidP="00A2617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конкурса среди волонтерских отрядов на лучшую профилактическую работу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межведомственного взаимодействия субъектов профилактики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1C352C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Конкурс планируется провести в декабре 2017 года.</w:t>
            </w:r>
          </w:p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Информирование населения о последствиях злоупотребления наркотическими средствами</w:t>
            </w:r>
          </w:p>
        </w:tc>
        <w:tc>
          <w:tcPr>
            <w:tcW w:w="3740" w:type="dxa"/>
            <w:noWrap/>
            <w:vAlign w:val="bottom"/>
          </w:tcPr>
          <w:p w:rsidR="00E51CEF" w:rsidRDefault="001C352C" w:rsidP="00783B1E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1C352C" w:rsidRPr="001C352C" w:rsidRDefault="001C352C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ГУ ММО МВД России «Воткинский»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через СМИ о деятельности органов местного самоуправления и правоохранительных органов по противодействию злоупотреблению наркотическими средствами и незаконному обороту наркотиков</w:t>
            </w:r>
          </w:p>
        </w:tc>
        <w:tc>
          <w:tcPr>
            <w:tcW w:w="3740" w:type="dxa"/>
            <w:noWrap/>
            <w:vAlign w:val="center"/>
          </w:tcPr>
          <w:p w:rsidR="00667EB9" w:rsidRDefault="00667EB9" w:rsidP="00667EB9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>Антинаркотическая</w:t>
            </w:r>
            <w:proofErr w:type="spellEnd"/>
            <w:r w:rsidRPr="001C35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комиссия МО «Город Воткинск</w:t>
            </w:r>
          </w:p>
          <w:p w:rsidR="00E51CEF" w:rsidRPr="00243296" w:rsidRDefault="00667EB9" w:rsidP="00667EB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ГУ ММО МВД России «Воткинский»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правовой ответственности за употребление и сбыт наркотиков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667EB9" w:rsidP="00667EB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текущий период опубликовано 8  статей в СМИ, в том числе на сайте МО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«Г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ород Воткинск»</w:t>
            </w:r>
            <w:r w:rsidR="003B013B">
              <w:rPr>
                <w:rFonts w:ascii="Times New Roman" w:hAnsi="Times New Roman" w:cs="Times New Roman"/>
                <w:sz w:val="18"/>
                <w:szCs w:val="18"/>
              </w:rPr>
              <w:t>, в том числе в печатных изданиях - 2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 Проведено совещание с председателями садоводческих товариществ о запрете культивирования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растений.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ОПО «Мак»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социальной рекламы о последствиях злоупотребления наркотическими средствами</w:t>
            </w:r>
          </w:p>
        </w:tc>
        <w:tc>
          <w:tcPr>
            <w:tcW w:w="3740" w:type="dxa"/>
            <w:noWrap/>
            <w:vAlign w:val="center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2017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E51CEF" w:rsidP="00667EB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t>о  и размещено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баннер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по профилактике </w:t>
            </w:r>
            <w:proofErr w:type="spellStart"/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наркозависимости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7EB9">
              <w:rPr>
                <w:rFonts w:ascii="Times New Roman" w:hAnsi="Times New Roman" w:cs="Times New Roman"/>
                <w:sz w:val="18"/>
                <w:szCs w:val="18"/>
              </w:rPr>
              <w:t xml:space="preserve"> в городе Воткинске.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CEF" w:rsidRPr="000418F5" w:rsidTr="003F72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  <w:tblLook w:val="00A0"/>
        </w:tblPrEx>
        <w:trPr>
          <w:trHeight w:val="20"/>
        </w:trPr>
        <w:tc>
          <w:tcPr>
            <w:tcW w:w="4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0" w:type="dxa"/>
            <w:gridSpan w:val="2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Тиражирование информационных материалов по профилактике наркомании и ВИЧ-инфекции в разных группах населения по результатам социологических исследований</w:t>
            </w:r>
          </w:p>
        </w:tc>
        <w:tc>
          <w:tcPr>
            <w:tcW w:w="3740" w:type="dxa"/>
            <w:noWrap/>
            <w:vAlign w:val="bottom"/>
          </w:tcPr>
          <w:p w:rsidR="00E51CEF" w:rsidRPr="00243296" w:rsidRDefault="00E51CEF" w:rsidP="00783B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 и молодежной политики</w:t>
            </w:r>
          </w:p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noWrap/>
            <w:vAlign w:val="center"/>
          </w:tcPr>
          <w:p w:rsidR="00E51CEF" w:rsidRPr="00243296" w:rsidRDefault="00E51CEF" w:rsidP="00020A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20A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-2020</w:t>
            </w:r>
          </w:p>
        </w:tc>
        <w:tc>
          <w:tcPr>
            <w:tcW w:w="88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E51CEF" w:rsidRPr="00243296" w:rsidRDefault="00020A31" w:rsidP="00783B1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    </w:t>
            </w:r>
            <w:r w:rsidR="00E51CEF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  <w:r w:rsidR="00E51CEF" w:rsidRPr="0024329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30" w:type="dxa"/>
            <w:gridSpan w:val="2"/>
            <w:tcBorders>
              <w:right w:val="single" w:sz="4" w:space="0" w:color="auto"/>
            </w:tcBorders>
            <w:vAlign w:val="center"/>
          </w:tcPr>
          <w:p w:rsidR="00E51CEF" w:rsidRPr="00243296" w:rsidRDefault="00E51CEF" w:rsidP="00A5455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296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случаев злоупотребления наркотическими веществами</w:t>
            </w:r>
          </w:p>
        </w:tc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E51CEF" w:rsidRPr="00243296" w:rsidRDefault="00667EB9" w:rsidP="00667EB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Изготовлено 500 буклетов по профилактике  наркомании и ВИЧ-инфекции.</w:t>
            </w:r>
          </w:p>
        </w:tc>
        <w:tc>
          <w:tcPr>
            <w:tcW w:w="1309" w:type="dxa"/>
          </w:tcPr>
          <w:p w:rsidR="00E51CEF" w:rsidRPr="00243296" w:rsidRDefault="00E51CEF" w:rsidP="00783B1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51CEF" w:rsidRPr="000418F5" w:rsidRDefault="00E51CEF" w:rsidP="00782735">
      <w:pPr>
        <w:rPr>
          <w:sz w:val="20"/>
          <w:szCs w:val="20"/>
        </w:rPr>
      </w:pPr>
    </w:p>
    <w:sectPr w:rsidR="00E51CEF" w:rsidRPr="000418F5" w:rsidSect="00A24E66">
      <w:footerReference w:type="default" r:id="rId6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181" w:rsidRDefault="00EA6181">
      <w:r>
        <w:separator/>
      </w:r>
    </w:p>
  </w:endnote>
  <w:endnote w:type="continuationSeparator" w:id="0">
    <w:p w:rsidR="00EA6181" w:rsidRDefault="00EA6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EF" w:rsidRDefault="009D7FB9" w:rsidP="0000435F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51CE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013B">
      <w:rPr>
        <w:rStyle w:val="a7"/>
        <w:noProof/>
      </w:rPr>
      <w:t>5</w:t>
    </w:r>
    <w:r>
      <w:rPr>
        <w:rStyle w:val="a7"/>
      </w:rPr>
      <w:fldChar w:fldCharType="end"/>
    </w:r>
  </w:p>
  <w:p w:rsidR="00E51CEF" w:rsidRDefault="00E51CEF" w:rsidP="000A2AF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181" w:rsidRDefault="00EA6181">
      <w:r>
        <w:separator/>
      </w:r>
    </w:p>
  </w:footnote>
  <w:footnote w:type="continuationSeparator" w:id="0">
    <w:p w:rsidR="00EA6181" w:rsidRDefault="00EA6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10A"/>
    <w:rsid w:val="0000435F"/>
    <w:rsid w:val="000056D1"/>
    <w:rsid w:val="00020A31"/>
    <w:rsid w:val="000268BA"/>
    <w:rsid w:val="000418F5"/>
    <w:rsid w:val="00055652"/>
    <w:rsid w:val="000707EF"/>
    <w:rsid w:val="00092E81"/>
    <w:rsid w:val="00095436"/>
    <w:rsid w:val="000A2AF6"/>
    <w:rsid w:val="000A6A5D"/>
    <w:rsid w:val="00136956"/>
    <w:rsid w:val="001501F2"/>
    <w:rsid w:val="00165608"/>
    <w:rsid w:val="0018556A"/>
    <w:rsid w:val="001968D1"/>
    <w:rsid w:val="001A15F0"/>
    <w:rsid w:val="001A660F"/>
    <w:rsid w:val="001B4415"/>
    <w:rsid w:val="001B78EE"/>
    <w:rsid w:val="001C352C"/>
    <w:rsid w:val="001E3918"/>
    <w:rsid w:val="001F2F3C"/>
    <w:rsid w:val="00200789"/>
    <w:rsid w:val="002071DD"/>
    <w:rsid w:val="00215F21"/>
    <w:rsid w:val="002202A1"/>
    <w:rsid w:val="00223D70"/>
    <w:rsid w:val="002342EA"/>
    <w:rsid w:val="00243296"/>
    <w:rsid w:val="002570E9"/>
    <w:rsid w:val="00275DA7"/>
    <w:rsid w:val="00276D1A"/>
    <w:rsid w:val="00284349"/>
    <w:rsid w:val="002B02AA"/>
    <w:rsid w:val="002D3543"/>
    <w:rsid w:val="002E39BA"/>
    <w:rsid w:val="002E5BE8"/>
    <w:rsid w:val="00325CA3"/>
    <w:rsid w:val="00325EEA"/>
    <w:rsid w:val="00361442"/>
    <w:rsid w:val="00381CA8"/>
    <w:rsid w:val="003858E3"/>
    <w:rsid w:val="0039343E"/>
    <w:rsid w:val="00395D40"/>
    <w:rsid w:val="00397008"/>
    <w:rsid w:val="003B013B"/>
    <w:rsid w:val="003E2BDA"/>
    <w:rsid w:val="003F7255"/>
    <w:rsid w:val="00406BC7"/>
    <w:rsid w:val="00424B14"/>
    <w:rsid w:val="004406FA"/>
    <w:rsid w:val="00441749"/>
    <w:rsid w:val="00453921"/>
    <w:rsid w:val="004B574E"/>
    <w:rsid w:val="004C1370"/>
    <w:rsid w:val="004C232B"/>
    <w:rsid w:val="00503FEC"/>
    <w:rsid w:val="005262CD"/>
    <w:rsid w:val="0055085B"/>
    <w:rsid w:val="005822A7"/>
    <w:rsid w:val="005822CF"/>
    <w:rsid w:val="005C4C10"/>
    <w:rsid w:val="005D2FCB"/>
    <w:rsid w:val="005D74B4"/>
    <w:rsid w:val="005F0E9C"/>
    <w:rsid w:val="005F7FBB"/>
    <w:rsid w:val="00603264"/>
    <w:rsid w:val="006037FA"/>
    <w:rsid w:val="006059FE"/>
    <w:rsid w:val="00656CEC"/>
    <w:rsid w:val="00667B81"/>
    <w:rsid w:val="00667EB9"/>
    <w:rsid w:val="0068149A"/>
    <w:rsid w:val="0068438F"/>
    <w:rsid w:val="006970A1"/>
    <w:rsid w:val="006B6119"/>
    <w:rsid w:val="006C0BF5"/>
    <w:rsid w:val="006D48F6"/>
    <w:rsid w:val="006E2B70"/>
    <w:rsid w:val="006E4ED9"/>
    <w:rsid w:val="007062DB"/>
    <w:rsid w:val="00736F98"/>
    <w:rsid w:val="0078212F"/>
    <w:rsid w:val="00782735"/>
    <w:rsid w:val="00783B1E"/>
    <w:rsid w:val="007A7698"/>
    <w:rsid w:val="007B63FC"/>
    <w:rsid w:val="007C1D5F"/>
    <w:rsid w:val="007D5955"/>
    <w:rsid w:val="007E05BC"/>
    <w:rsid w:val="007F3893"/>
    <w:rsid w:val="00820F6C"/>
    <w:rsid w:val="008257A7"/>
    <w:rsid w:val="00843B96"/>
    <w:rsid w:val="008557AA"/>
    <w:rsid w:val="00871AA7"/>
    <w:rsid w:val="00876AA8"/>
    <w:rsid w:val="00892353"/>
    <w:rsid w:val="008A74F2"/>
    <w:rsid w:val="008D0C12"/>
    <w:rsid w:val="008D4286"/>
    <w:rsid w:val="008E310A"/>
    <w:rsid w:val="009076DD"/>
    <w:rsid w:val="009159F2"/>
    <w:rsid w:val="00932E0D"/>
    <w:rsid w:val="009350F5"/>
    <w:rsid w:val="009456E5"/>
    <w:rsid w:val="009514D7"/>
    <w:rsid w:val="009836B2"/>
    <w:rsid w:val="009A4BB6"/>
    <w:rsid w:val="009B03EA"/>
    <w:rsid w:val="009B4016"/>
    <w:rsid w:val="009C2A15"/>
    <w:rsid w:val="009D71E8"/>
    <w:rsid w:val="009D7FB9"/>
    <w:rsid w:val="009F6408"/>
    <w:rsid w:val="00A0094E"/>
    <w:rsid w:val="00A06DC9"/>
    <w:rsid w:val="00A12DEB"/>
    <w:rsid w:val="00A15533"/>
    <w:rsid w:val="00A24E66"/>
    <w:rsid w:val="00A26177"/>
    <w:rsid w:val="00A34797"/>
    <w:rsid w:val="00A54550"/>
    <w:rsid w:val="00A55471"/>
    <w:rsid w:val="00A705A9"/>
    <w:rsid w:val="00A72DF1"/>
    <w:rsid w:val="00A76598"/>
    <w:rsid w:val="00AD2B55"/>
    <w:rsid w:val="00B04064"/>
    <w:rsid w:val="00B2433F"/>
    <w:rsid w:val="00B255B2"/>
    <w:rsid w:val="00B5116E"/>
    <w:rsid w:val="00B6036A"/>
    <w:rsid w:val="00B61629"/>
    <w:rsid w:val="00B677EC"/>
    <w:rsid w:val="00B70AA8"/>
    <w:rsid w:val="00B7304B"/>
    <w:rsid w:val="00B82D31"/>
    <w:rsid w:val="00BA36A6"/>
    <w:rsid w:val="00BB02CB"/>
    <w:rsid w:val="00BB0CAE"/>
    <w:rsid w:val="00BC35B8"/>
    <w:rsid w:val="00BC782D"/>
    <w:rsid w:val="00BD7A46"/>
    <w:rsid w:val="00BE0071"/>
    <w:rsid w:val="00BF3F6C"/>
    <w:rsid w:val="00C36C51"/>
    <w:rsid w:val="00C41E93"/>
    <w:rsid w:val="00C444D1"/>
    <w:rsid w:val="00C604CF"/>
    <w:rsid w:val="00C75AE9"/>
    <w:rsid w:val="00C7790E"/>
    <w:rsid w:val="00C82836"/>
    <w:rsid w:val="00C83B49"/>
    <w:rsid w:val="00C90467"/>
    <w:rsid w:val="00CA0A7E"/>
    <w:rsid w:val="00CB05FD"/>
    <w:rsid w:val="00CB4FC9"/>
    <w:rsid w:val="00D112B4"/>
    <w:rsid w:val="00D163DC"/>
    <w:rsid w:val="00D42259"/>
    <w:rsid w:val="00D864D1"/>
    <w:rsid w:val="00D9132C"/>
    <w:rsid w:val="00DA6DB1"/>
    <w:rsid w:val="00DC1CB1"/>
    <w:rsid w:val="00E171C8"/>
    <w:rsid w:val="00E3204D"/>
    <w:rsid w:val="00E47285"/>
    <w:rsid w:val="00E51CEF"/>
    <w:rsid w:val="00E8709E"/>
    <w:rsid w:val="00E92E28"/>
    <w:rsid w:val="00EA1F01"/>
    <w:rsid w:val="00EA6181"/>
    <w:rsid w:val="00EB1FDB"/>
    <w:rsid w:val="00EF635B"/>
    <w:rsid w:val="00F05A55"/>
    <w:rsid w:val="00F2155E"/>
    <w:rsid w:val="00F46AEE"/>
    <w:rsid w:val="00F554FE"/>
    <w:rsid w:val="00F715A8"/>
    <w:rsid w:val="00FA2A7A"/>
    <w:rsid w:val="00FB0D03"/>
    <w:rsid w:val="00FC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8E310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8E310A"/>
    <w:pPr>
      <w:spacing w:before="240" w:after="0" w:line="240" w:lineRule="auto"/>
      <w:ind w:left="720"/>
    </w:pPr>
    <w:rPr>
      <w:rFonts w:ascii="Times New Roman" w:hAnsi="Times New Roman" w:cs="Times New Roman"/>
      <w:sz w:val="24"/>
      <w:szCs w:val="24"/>
      <w:lang/>
    </w:rPr>
  </w:style>
  <w:style w:type="paragraph" w:customStyle="1" w:styleId="Style4">
    <w:name w:val="Style4"/>
    <w:basedOn w:val="a"/>
    <w:uiPriority w:val="99"/>
    <w:rsid w:val="009350F5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0A2A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55471"/>
  </w:style>
  <w:style w:type="character" w:styleId="a7">
    <w:name w:val="page number"/>
    <w:basedOn w:val="a0"/>
    <w:uiPriority w:val="99"/>
    <w:rsid w:val="000A2AF6"/>
  </w:style>
  <w:style w:type="character" w:styleId="a8">
    <w:name w:val="Hyperlink"/>
    <w:basedOn w:val="a0"/>
    <w:uiPriority w:val="99"/>
    <w:rsid w:val="00A24E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3</vt:lpstr>
    </vt:vector>
  </TitlesOfParts>
  <Company>Reanimator Extreme Edition</Company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3</dc:title>
  <dc:subject/>
  <dc:creator>Customer</dc:creator>
  <cp:keywords/>
  <dc:description/>
  <cp:lastModifiedBy>123</cp:lastModifiedBy>
  <cp:revision>26</cp:revision>
  <cp:lastPrinted>2017-09-28T07:33:00Z</cp:lastPrinted>
  <dcterms:created xsi:type="dcterms:W3CDTF">2017-09-28T06:23:00Z</dcterms:created>
  <dcterms:modified xsi:type="dcterms:W3CDTF">2017-10-19T10:29:00Z</dcterms:modified>
</cp:coreProperties>
</file>