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7" w:rsidRPr="00C471A7" w:rsidRDefault="00345517" w:rsidP="003455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>УТВЕРЖДАЮ:</w:t>
      </w:r>
    </w:p>
    <w:p w:rsidR="00345517" w:rsidRPr="00C471A7" w:rsidRDefault="00345517" w:rsidP="003455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45517" w:rsidRPr="00C471A7" w:rsidRDefault="00345517" w:rsidP="003455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 xml:space="preserve">Администрации города Воткинска </w:t>
      </w:r>
    </w:p>
    <w:p w:rsidR="00345517" w:rsidRPr="00C471A7" w:rsidRDefault="00345517" w:rsidP="003455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345517" w:rsidRPr="00C471A7" w:rsidRDefault="00345517" w:rsidP="003455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C471A7">
        <w:rPr>
          <w:rFonts w:ascii="Times New Roman" w:hAnsi="Times New Roman" w:cs="Times New Roman"/>
          <w:sz w:val="28"/>
          <w:szCs w:val="28"/>
        </w:rPr>
        <w:t>Ж.А.Александрова</w:t>
      </w:r>
    </w:p>
    <w:p w:rsidR="00345517" w:rsidRPr="00C471A7" w:rsidRDefault="00345517" w:rsidP="003455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>.</w:t>
      </w:r>
    </w:p>
    <w:p w:rsidR="00345517" w:rsidRDefault="00345517" w:rsidP="003455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5517" w:rsidRPr="008A4001" w:rsidRDefault="00345517" w:rsidP="003455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5517" w:rsidRDefault="00345517" w:rsidP="003455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001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реализации </w:t>
      </w:r>
    </w:p>
    <w:p w:rsidR="00345517" w:rsidRDefault="00345517" w:rsidP="003455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«Реализация молодежной политики на территории </w:t>
      </w:r>
    </w:p>
    <w:p w:rsidR="00345517" w:rsidRPr="008A4001" w:rsidRDefault="00345517" w:rsidP="003455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«Город Воткинск» на 2015-2020г.г.» за 2017 год</w:t>
      </w:r>
    </w:p>
    <w:p w:rsidR="00345517" w:rsidRPr="00345517" w:rsidRDefault="00345517">
      <w:bookmarkStart w:id="0" w:name="_GoBack"/>
      <w:bookmarkEnd w:id="0"/>
    </w:p>
    <w:p w:rsidR="00345517" w:rsidRDefault="00345517">
      <w:r>
        <w:br w:type="page"/>
      </w:r>
    </w:p>
    <w:tbl>
      <w:tblPr>
        <w:tblW w:w="166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41"/>
        <w:gridCol w:w="98"/>
        <w:gridCol w:w="185"/>
        <w:gridCol w:w="283"/>
        <w:gridCol w:w="142"/>
        <w:gridCol w:w="397"/>
        <w:gridCol w:w="29"/>
        <w:gridCol w:w="365"/>
        <w:gridCol w:w="60"/>
        <w:gridCol w:w="176"/>
        <w:gridCol w:w="2375"/>
        <w:gridCol w:w="430"/>
        <w:gridCol w:w="2264"/>
        <w:gridCol w:w="567"/>
        <w:gridCol w:w="389"/>
        <w:gridCol w:w="178"/>
        <w:gridCol w:w="425"/>
        <w:gridCol w:w="89"/>
        <w:gridCol w:w="420"/>
        <w:gridCol w:w="461"/>
        <w:gridCol w:w="306"/>
        <w:gridCol w:w="708"/>
        <w:gridCol w:w="202"/>
        <w:gridCol w:w="236"/>
        <w:gridCol w:w="555"/>
        <w:gridCol w:w="89"/>
        <w:gridCol w:w="998"/>
        <w:gridCol w:w="992"/>
        <w:gridCol w:w="37"/>
        <w:gridCol w:w="71"/>
        <w:gridCol w:w="165"/>
        <w:gridCol w:w="719"/>
        <w:gridCol w:w="16"/>
        <w:gridCol w:w="511"/>
        <w:gridCol w:w="236"/>
        <w:gridCol w:w="229"/>
        <w:gridCol w:w="16"/>
        <w:gridCol w:w="747"/>
      </w:tblGrid>
      <w:tr w:rsidR="003523AB" w:rsidRPr="00C714DB">
        <w:trPr>
          <w:trHeight w:val="375"/>
        </w:trPr>
        <w:tc>
          <w:tcPr>
            <w:tcW w:w="498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45517" w:rsidP="00C7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3523AB" w:rsidRPr="00C714DB">
              <w:rPr>
                <w:rFonts w:ascii="Times New Roman" w:hAnsi="Times New Roman" w:cs="Times New Roman"/>
                <w:sz w:val="28"/>
                <w:szCs w:val="28"/>
              </w:rPr>
              <w:t>Форма 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AB" w:rsidRPr="00C714DB">
        <w:trPr>
          <w:gridAfter w:val="2"/>
          <w:wAfter w:w="763" w:type="dxa"/>
          <w:trHeight w:val="375"/>
        </w:trPr>
        <w:tc>
          <w:tcPr>
            <w:tcW w:w="1584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отчета о реализации муниципальной программы "Реализация молодежной политики на 2015-2020 гг."</w:t>
            </w:r>
          </w:p>
        </w:tc>
      </w:tr>
      <w:tr w:rsidR="003523AB" w:rsidRPr="00C714DB">
        <w:trPr>
          <w:gridAfter w:val="2"/>
          <w:wAfter w:w="763" w:type="dxa"/>
          <w:trHeight w:val="375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68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C7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523AB" w:rsidRPr="00C714DB">
        <w:trPr>
          <w:gridAfter w:val="1"/>
          <w:wAfter w:w="747" w:type="dxa"/>
          <w:trHeight w:val="300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23AB" w:rsidRPr="00C714DB">
        <w:trPr>
          <w:gridAfter w:val="2"/>
          <w:wAfter w:w="763" w:type="dxa"/>
          <w:trHeight w:val="1110"/>
        </w:trPr>
        <w:tc>
          <w:tcPr>
            <w:tcW w:w="2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Кассовые расходы, %</w:t>
            </w:r>
          </w:p>
        </w:tc>
      </w:tr>
      <w:tr w:rsidR="003523AB" w:rsidRPr="00C714DB">
        <w:trPr>
          <w:gridAfter w:val="2"/>
          <w:wAfter w:w="763" w:type="dxa"/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План на отчетный год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План на отчетный период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на конец отчетного периода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к плану на отчетный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к плану на отчетный период</w:t>
            </w:r>
          </w:p>
        </w:tc>
      </w:tr>
      <w:tr w:rsidR="003523AB" w:rsidRPr="00C714DB">
        <w:trPr>
          <w:gridAfter w:val="2"/>
          <w:wAfter w:w="763" w:type="dxa"/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молодежной политики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4 837,8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4 284,6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4 284,6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523AB" w:rsidRPr="00C714DB">
        <w:trPr>
          <w:gridAfter w:val="2"/>
          <w:wAfter w:w="763" w:type="dxa"/>
          <w:trHeight w:val="9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Администрации города Во</w:t>
            </w: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4 837,8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4 284,6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4 284,6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3AB" w:rsidRPr="00C714DB">
        <w:trPr>
          <w:gridAfter w:val="2"/>
          <w:wAfter w:w="763" w:type="dxa"/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Администрации города Во</w:t>
            </w: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1010161410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3AB" w:rsidRPr="00C714DB">
        <w:trPr>
          <w:gridAfter w:val="2"/>
          <w:wAfter w:w="763" w:type="dxa"/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71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</w:t>
            </w:r>
            <w:proofErr w:type="gramEnd"/>
            <w:r w:rsidRPr="00C71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воспитания подростков и молодежи, поддержка общественных объединений, занимающихся патриотическим воспитанием подростков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Администрации города Во</w:t>
            </w: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1010161450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1 620,0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1 068,0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1 068,0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59283A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3AB" w:rsidRPr="00C714DB">
        <w:trPr>
          <w:gridAfter w:val="2"/>
          <w:wAfter w:w="763" w:type="dxa"/>
          <w:trHeight w:val="10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Администрации города Во</w:t>
            </w: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D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5105B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05B">
              <w:rPr>
                <w:rFonts w:ascii="Times New Roman" w:hAnsi="Times New Roman" w:cs="Times New Roman"/>
                <w:sz w:val="20"/>
                <w:szCs w:val="20"/>
              </w:rPr>
              <w:t>1010261420  1010261429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5105B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05B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5105B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05B">
              <w:rPr>
                <w:rFonts w:ascii="Times New Roman" w:hAnsi="Times New Roman" w:cs="Times New Roman"/>
                <w:sz w:val="20"/>
                <w:szCs w:val="20"/>
              </w:rPr>
              <w:t>3 090,8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5105B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05B">
              <w:rPr>
                <w:rFonts w:ascii="Times New Roman" w:hAnsi="Times New Roman" w:cs="Times New Roman"/>
                <w:sz w:val="20"/>
                <w:szCs w:val="20"/>
              </w:rPr>
              <w:t>3 089,6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5105B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05B">
              <w:rPr>
                <w:rFonts w:ascii="Times New Roman" w:hAnsi="Times New Roman" w:cs="Times New Roman"/>
                <w:sz w:val="20"/>
                <w:szCs w:val="20"/>
              </w:rPr>
              <w:t>3 089,6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5105B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05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5105B" w:rsidRDefault="003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05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74" w:type="dxa"/>
        <w:tblInd w:w="-106" w:type="dxa"/>
        <w:tblLook w:val="00A0" w:firstRow="1" w:lastRow="0" w:firstColumn="1" w:lastColumn="0" w:noHBand="0" w:noVBand="0"/>
      </w:tblPr>
      <w:tblGrid>
        <w:gridCol w:w="860"/>
        <w:gridCol w:w="940"/>
        <w:gridCol w:w="2120"/>
        <w:gridCol w:w="773"/>
        <w:gridCol w:w="3287"/>
        <w:gridCol w:w="824"/>
        <w:gridCol w:w="1437"/>
        <w:gridCol w:w="547"/>
        <w:gridCol w:w="1193"/>
        <w:gridCol w:w="360"/>
        <w:gridCol w:w="2133"/>
      </w:tblGrid>
      <w:tr w:rsidR="003523AB" w:rsidRPr="00C714DB">
        <w:trPr>
          <w:trHeight w:val="375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2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23AB" w:rsidRPr="00C714DB">
        <w:trPr>
          <w:trHeight w:val="750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о расходах на реализацию муниципальной программы за счет всех источников финансирования</w:t>
            </w:r>
          </w:p>
        </w:tc>
      </w:tr>
      <w:tr w:rsidR="003523AB" w:rsidRPr="00C714DB">
        <w:trPr>
          <w:trHeight w:val="4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3AB" w:rsidRPr="00C714DB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2017</w:t>
            </w:r>
            <w:r w:rsidRPr="00C7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3AB" w:rsidRPr="00C714D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23AB" w:rsidRPr="00C714DB">
        <w:trPr>
          <w:trHeight w:val="58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рублей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3523AB" w:rsidRPr="00C714DB">
        <w:trPr>
          <w:trHeight w:val="630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Оценка расходов согласно муниципальной программе</w:t>
            </w: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отчетную дату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3AB" w:rsidRPr="00C714D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2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3AB" w:rsidRPr="00C714DB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Реализация молодежной политики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5 167,6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4 561,3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88,3</w:t>
            </w:r>
          </w:p>
        </w:tc>
      </w:tr>
      <w:tr w:rsidR="003523AB" w:rsidRPr="00C714DB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бюджет МО "Город Воткинск"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4 837,8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4 284,6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88,6</w:t>
            </w:r>
          </w:p>
        </w:tc>
      </w:tr>
      <w:tr w:rsidR="003523AB" w:rsidRPr="00C714DB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345517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523AB" w:rsidRPr="00C714DB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345517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МО "Город Воткинск"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4 837,8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4 284,6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88,6</w:t>
            </w:r>
          </w:p>
        </w:tc>
      </w:tr>
      <w:tr w:rsidR="003523AB" w:rsidRPr="00C714DB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345517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523AB" w:rsidRPr="00C714DB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345517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523AB" w:rsidRPr="00C714DB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276,7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83,9</w:t>
            </w:r>
          </w:p>
        </w:tc>
      </w:tr>
      <w:tr w:rsidR="003523AB" w:rsidRPr="00C714DB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523AB" w:rsidRPr="00C714DB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Pr="005B1C8F" w:rsidRDefault="003523AB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C8F">
        <w:rPr>
          <w:rFonts w:ascii="Times New Roman" w:hAnsi="Times New Roman" w:cs="Times New Roman"/>
          <w:b/>
          <w:bCs/>
          <w:sz w:val="24"/>
          <w:szCs w:val="24"/>
        </w:rPr>
        <w:t xml:space="preserve">Форма 3. </w:t>
      </w:r>
      <w:hyperlink r:id="rId5" w:history="1">
        <w:r w:rsidRPr="005B1C8F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B1C8F">
        <w:rPr>
          <w:rFonts w:ascii="Times New Roman" w:hAnsi="Times New Roman" w:cs="Times New Roman"/>
          <w:sz w:val="24"/>
          <w:szCs w:val="24"/>
        </w:rPr>
        <w:t xml:space="preserve"> о выполнении основных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за 2017 год</w:t>
      </w:r>
    </w:p>
    <w:p w:rsidR="003523AB" w:rsidRPr="005B1C8F" w:rsidRDefault="003523AB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17" w:type="dxa"/>
        <w:tblInd w:w="-106" w:type="dxa"/>
        <w:tblLook w:val="00A0" w:firstRow="1" w:lastRow="0" w:firstColumn="1" w:lastColumn="0" w:noHBand="0" w:noVBand="0"/>
      </w:tblPr>
      <w:tblGrid>
        <w:gridCol w:w="474"/>
        <w:gridCol w:w="418"/>
        <w:gridCol w:w="474"/>
        <w:gridCol w:w="400"/>
        <w:gridCol w:w="2929"/>
        <w:gridCol w:w="2127"/>
        <w:gridCol w:w="1150"/>
        <w:gridCol w:w="1344"/>
        <w:gridCol w:w="2036"/>
        <w:gridCol w:w="2125"/>
        <w:gridCol w:w="2540"/>
      </w:tblGrid>
      <w:tr w:rsidR="003523AB" w:rsidRPr="002C3812">
        <w:trPr>
          <w:trHeight w:val="20"/>
        </w:trPr>
        <w:tc>
          <w:tcPr>
            <w:tcW w:w="17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F0643B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F0643B" w:rsidRDefault="003523AB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998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«Реализация молодежной политики на территории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Город Воткинск» на 2015</w:t>
            </w:r>
            <w:r w:rsidRPr="002C38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2020г.г.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Гражданско-патриотическое воспитание подростков и молодежи, поддержка общественных объединений, занимающихся патриотическим воспитанием подростков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Недостаточное финансирование для реализации мероприятий данного направления</w:t>
            </w:r>
          </w:p>
        </w:tc>
      </w:tr>
      <w:tr w:rsidR="003523AB" w:rsidRPr="002C3812">
        <w:trPr>
          <w:trHeight w:val="174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D5371" w:rsidRDefault="003523AB" w:rsidP="008459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371">
              <w:rPr>
                <w:rFonts w:ascii="Times New Roman" w:hAnsi="Times New Roman" w:cs="Times New Roman"/>
                <w:sz w:val="18"/>
                <w:szCs w:val="18"/>
              </w:rPr>
              <w:t>Оказание информационной, методической и финансовой поддержки  общественным организациям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патриотической направленности.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D5371" w:rsidRDefault="003523AB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D5371" w:rsidRDefault="003523AB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</w:t>
            </w:r>
          </w:p>
          <w:p w:rsidR="003523AB" w:rsidRPr="00CD5371" w:rsidRDefault="003523AB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CD5371" w:rsidRDefault="003523AB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CD5371" w:rsidRDefault="003523AB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CD5371" w:rsidRDefault="003523AB" w:rsidP="008459C6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D5371" w:rsidRDefault="003523AB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  <w:p w:rsidR="003523AB" w:rsidRPr="00CD5371" w:rsidRDefault="003523AB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CD5371" w:rsidRDefault="003523AB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CD5371" w:rsidRDefault="003523AB" w:rsidP="008459C6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8459C6" w:rsidRDefault="003523AB" w:rsidP="00845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71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членов молодежных общественных объединений патриотической направленности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Default="003523AB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Организована поездка и экскурсия в музей МВД УР для Молодежного отряда Правопорядка. Взаимодействие с ГИБДД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нформирование об особенностях их работы и  профилактики ДТП.</w:t>
            </w:r>
          </w:p>
          <w:p w:rsidR="003523AB" w:rsidRPr="00CD5371" w:rsidRDefault="003523AB" w:rsidP="005D5CF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семинаров, помощь в организации выставок, городских мероприятий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8459C6" w:rsidRDefault="003523AB" w:rsidP="008459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23AB" w:rsidRPr="002C3812">
        <w:trPr>
          <w:trHeight w:val="84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0E6E34" w:rsidRDefault="003523AB" w:rsidP="000E6E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E34">
              <w:rPr>
                <w:rFonts w:ascii="Times New Roman" w:hAnsi="Times New Roman" w:cs="Times New Roman"/>
                <w:sz w:val="18"/>
                <w:szCs w:val="18"/>
              </w:rPr>
              <w:t>Проведение  городских мероприятий по патриотическому направлению:</w:t>
            </w:r>
          </w:p>
          <w:p w:rsidR="003523AB" w:rsidRPr="000E6E34" w:rsidRDefault="003523AB" w:rsidP="000E6E34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6E3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месячник «Во славу Отечества»,</w:t>
            </w:r>
          </w:p>
          <w:p w:rsidR="003523AB" w:rsidRPr="008C308C" w:rsidRDefault="003523AB" w:rsidP="000E6E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08C">
              <w:rPr>
                <w:rFonts w:ascii="Times New Roman" w:hAnsi="Times New Roman" w:cs="Times New Roman"/>
                <w:sz w:val="18"/>
                <w:szCs w:val="18"/>
              </w:rPr>
              <w:t>- Вахта памяти,</w:t>
            </w:r>
          </w:p>
          <w:p w:rsidR="003523AB" w:rsidRPr="008C308C" w:rsidRDefault="003523AB" w:rsidP="000E6E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08C">
              <w:rPr>
                <w:rFonts w:ascii="Times New Roman" w:hAnsi="Times New Roman" w:cs="Times New Roman"/>
                <w:sz w:val="18"/>
                <w:szCs w:val="18"/>
              </w:rPr>
              <w:t>-День призывника,</w:t>
            </w:r>
          </w:p>
          <w:p w:rsidR="003523AB" w:rsidRDefault="003523AB" w:rsidP="000E6E34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День Пограничника,</w:t>
            </w:r>
          </w:p>
          <w:p w:rsidR="003523AB" w:rsidRPr="000416D4" w:rsidRDefault="003523AB" w:rsidP="000E6E34">
            <w:pPr>
              <w:pStyle w:val="a4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День ВДВ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6240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624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Default="003523AB" w:rsidP="00CA6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CA6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</w:t>
            </w:r>
          </w:p>
          <w:p w:rsidR="003523AB" w:rsidRPr="002C3812" w:rsidRDefault="003523AB" w:rsidP="006240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Default="003523AB" w:rsidP="008C3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3AB" w:rsidRDefault="003523AB" w:rsidP="008C3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  <w:p w:rsidR="003523AB" w:rsidRPr="002C3812" w:rsidRDefault="003523AB" w:rsidP="008C3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F0643B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подростков, </w:t>
            </w: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>посещающих мероприятия патриотической направленности</w:t>
            </w:r>
          </w:p>
          <w:p w:rsidR="003523AB" w:rsidRPr="00F0643B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98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подростков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15987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Охват составил 1750 человек.</w:t>
            </w:r>
            <w:r w:rsidRPr="00E15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23AB" w:rsidRPr="005D5CF9" w:rsidRDefault="003523AB" w:rsidP="005D5CF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Также проведены мероприятия, посвященные 99-летию ВЛКСМ и 100-летию революции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E9696E" w:rsidRDefault="003523AB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BE5518" w:rsidRDefault="003523AB" w:rsidP="00BE551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5518">
              <w:rPr>
                <w:rFonts w:ascii="Times New Roman" w:hAnsi="Times New Roman" w:cs="Times New Roman"/>
                <w:sz w:val="18"/>
                <w:szCs w:val="18"/>
              </w:rPr>
              <w:t>Взаимодействие с учреждениями и ведомствами при организации работы по патриотическому воспитанию, а также в деле подготовки молодежи к службе в Вооруженных Силах РФ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BE55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  <w:p w:rsidR="003523AB" w:rsidRPr="002C3812" w:rsidRDefault="003523AB" w:rsidP="00BE55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E969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F0643B" w:rsidRDefault="003523AB" w:rsidP="00BE55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социальной активности молодежи, направленной на укрепление гражданско-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патриотических принципов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8F4A93" w:rsidRDefault="003523AB" w:rsidP="00A900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A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с МВД, ГИБДД, с ВПК «Десантник»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воткинским комиссариатом, войсковой частью 3479.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Вовлечение их в митинги: 26.04 – 31-я годовщина аварии на Чернобыльской АЭС,  28.05-День пограничника, 22.06-День памяти и скорби, 02.08-День ВДВ  и мероприятия города патриотической направленности.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A900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8753B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Профилактика  наркомании и алкоголизма, формирование здорового образа жизни молодого поколения, развитие массовых видов детского и молодежного спорта.</w:t>
            </w:r>
          </w:p>
          <w:p w:rsidR="003523AB" w:rsidRPr="002C3812" w:rsidRDefault="003523AB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523AB" w:rsidRPr="002C3812" w:rsidRDefault="003523AB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523AB" w:rsidRPr="002C3812" w:rsidRDefault="003523AB" w:rsidP="0074057A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A900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Недостаточно квалифицированных специалистов по организации работы в данном направлении</w:t>
            </w:r>
          </w:p>
        </w:tc>
      </w:tr>
      <w:tr w:rsidR="003523AB" w:rsidRPr="002C3812">
        <w:trPr>
          <w:trHeight w:val="5191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8753B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Межведомственная координация, информационно-методическо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и организационное взаимодейств</w:t>
            </w: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 xml:space="preserve">ие учреждений и общественных организаций: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конференций, семинаров, реализация проектов по профилактике наркозависимости, разработка и печать информационных материалов, проведение социологических исследований и мониторингов, участие в республиканских мероприятиях по здоровому образу жизни.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  <w:p w:rsidR="003523AB" w:rsidRPr="002C3812" w:rsidRDefault="003523AB" w:rsidP="00FB3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  <w:p w:rsidR="003523AB" w:rsidRPr="002C3812" w:rsidRDefault="003523AB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 и ССУЗы </w:t>
            </w: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города, общественные организации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F0643B" w:rsidRDefault="003523AB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>Уменьшение количества несовершеннолетних, употребляющих наркотические средства.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D5371" w:rsidRDefault="003523AB" w:rsidP="00AF00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Круглые столы, беседы и классные часы в ВУЗах и ССУЗах города, привлечение общественных организаций и спортсменов в антинаркотический месячник (июнь).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Участие в Республиканском спортивном фестивале школьников (27-30.06), во всероссийской акции «Стоп ВИЧ», в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а</w:t>
            </w:r>
            <w:r w:rsidRPr="001973C8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нтинаркотическ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ой </w:t>
            </w:r>
            <w:r w:rsidRPr="001973C8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акция «Сообщи, где торгуют смертью».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Проведение межведомственного мероприятия «Марафон успеха».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br w:type="page"/>
            </w: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7050BB" w:rsidRDefault="003523AB" w:rsidP="008753B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50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общегородских мероприятий и акций по пропаганде здорового образа жизни среди подростков, развитию массового спорта: месячник «Молодежь ЗА здоровый образ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жизни», туристический слет для работающей молодежи «Бабушкина дача», выездные акции по пропаганде ЗОЖ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ОДМ</w:t>
            </w:r>
          </w:p>
          <w:p w:rsidR="003523AB" w:rsidRDefault="003523AB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Учебные заведения города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квартал</w:t>
            </w:r>
          </w:p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F0643B" w:rsidRDefault="003523AB" w:rsidP="00FB3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Уменьшение количества несовершеннолетних,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посещающих мероприятия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пропаганде здорового образа жизни.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CD5371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lastRenderedPageBreak/>
              <w:t>Проведены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«Лыжня России» (охват 500 чел), Фестиваль скандинавской ходьбы (400 чел), Фестиваль «Здоровье! Спорт!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lastRenderedPageBreak/>
              <w:t>Жизнь!» (400 чел), Спортивное утро (100 чел), Триатлон (500 чел), Кросс нации (700 чел), Воткинская кругосветка (400 чел.)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Из-за отсутствия финансирования турслет для работающей молодежи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Отраслевые организации города проводили его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самостоятельно.</w:t>
            </w: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7050BB" w:rsidRDefault="003523AB" w:rsidP="008753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и работы молодежных общественных организаций, основной деятельностью которых является: пропаганда здорового образа жизни по принципу «ровесник – ровеснику» и первичная профилактика наркозависимостей среди молодежи: волонтерского отряда «Молодость», Воткинское отделение всероссийской общественной организации «Молодая гвардия»</w:t>
            </w:r>
            <w:r w:rsidRPr="007050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  <w:p w:rsidR="003523AB" w:rsidRPr="002C3812" w:rsidRDefault="003523AB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Учебные заведения города</w:t>
            </w:r>
          </w:p>
          <w:p w:rsidR="003523AB" w:rsidRPr="002C3812" w:rsidRDefault="003523AB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</w:t>
            </w:r>
          </w:p>
          <w:p w:rsidR="003523AB" w:rsidRPr="002C3812" w:rsidRDefault="003523AB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2C3812" w:rsidRDefault="003523AB" w:rsidP="00875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F0643B" w:rsidRDefault="003523AB" w:rsidP="0010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подростков, вовлеченных в деятельность по пропаганде здорового образа жизни.</w:t>
            </w:r>
          </w:p>
          <w:p w:rsidR="003523AB" w:rsidRPr="00F0643B" w:rsidRDefault="003523AB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подростков, вовлеченных в деятельность по пропаганде здорового образа жизни.</w:t>
            </w:r>
          </w:p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на базе МАУК «Дружба» волонтерского отряда «Твой выбор».</w:t>
            </w:r>
          </w:p>
          <w:p w:rsidR="003523AB" w:rsidRPr="00CD5371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«Академия волонтеров» (апрель), «Школа волонтеров» (декабрь) и ежегодный фестиваль волонтерских отрядов.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2C3812" w:rsidRDefault="003523AB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условий для  деятельности детских и молодежных общественных объединений, поддержка  творческих и интеллектуальных интересов  студенческой  молодежи.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523AB" w:rsidRPr="002C3812" w:rsidRDefault="003523AB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Недостаточное финансирование для реализации мероприятий данного направления</w:t>
            </w:r>
          </w:p>
        </w:tc>
      </w:tr>
      <w:tr w:rsidR="003523AB" w:rsidRPr="002C3812">
        <w:trPr>
          <w:trHeight w:val="152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10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BB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информационной, методической поддержки молодежным общественным организациям: проведение тематических семинаров,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круглых столов, конференций.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10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10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2C3812" w:rsidRDefault="003523AB" w:rsidP="00AE5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F0643B" w:rsidRDefault="003523AB" w:rsidP="00B120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членов</w:t>
            </w:r>
          </w:p>
          <w:p w:rsidR="003523AB" w:rsidRPr="00F0643B" w:rsidRDefault="003523AB" w:rsidP="00B120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>молодежных и детских общественных объединений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2C3812" w:rsidRDefault="003523AB" w:rsidP="008A5E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 в квартал проводятся обучающие семинары и консультации для молодежных организаций на базе МЦ «Победа» в соответствии с планом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523AB" w:rsidRPr="002C3812" w:rsidRDefault="003523AB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EA7E3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4113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2C3812" w:rsidRDefault="003523AB" w:rsidP="00E279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для молодежных общественных организаций, студенческой молодежи: Фестиваль «Студенческая весна»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 Актива Молодежных общественных организаций»,субботник с участием молодежных общественных организаций, «Эстафета мира»,   «Дни здоровья», участие в республиканских фестивалях, развитие и поддержка движения КВН, поддержка деятельности клуба для инвалидов «Преодоление»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Default="003523AB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  <w:p w:rsidR="003523AB" w:rsidRPr="002C3812" w:rsidRDefault="003523AB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Default="003523AB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2017гг.</w:t>
            </w:r>
          </w:p>
          <w:p w:rsidR="003523AB" w:rsidRDefault="003523AB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2C3812" w:rsidRDefault="003523AB" w:rsidP="00D621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Default="003523AB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Default="003523AB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23AB" w:rsidRPr="00D621BC" w:rsidRDefault="003523AB" w:rsidP="00D621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  <w:p w:rsidR="003523AB" w:rsidRPr="002C3812" w:rsidRDefault="003523AB" w:rsidP="004B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3AB" w:rsidRPr="002C3812" w:rsidRDefault="003523AB" w:rsidP="004E7F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Pr="00F0643B" w:rsidRDefault="003523AB" w:rsidP="004B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членов молодежных и детских общественных объединений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23AB" w:rsidRDefault="003523AB" w:rsidP="004B75E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Фестиваль «Студенческая весна» (охват 300 чел), Эстафета мира (300 чел.), Фестиваль «Здоровье» Спорт!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Жизнь!» (400 чел), субботники.</w:t>
            </w:r>
          </w:p>
          <w:p w:rsidR="003523AB" w:rsidRDefault="003523AB" w:rsidP="004B75E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Презентация 19го Всемирного Фестиваля Молодежи и Студентов (500 чел), Встреча делегатов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XIX</w:t>
            </w:r>
            <w:r w:rsidRPr="000E5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ВФМС (200 чел), Лига КВН (300-500 чел).</w:t>
            </w:r>
          </w:p>
          <w:p w:rsidR="003523AB" w:rsidRPr="00425207" w:rsidRDefault="003523AB" w:rsidP="0042520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Волонтеры оказывают помощь инвалидам и ветеранам, в том числе и адресную, проводят для них мероприятия.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523AB" w:rsidRPr="002C3812" w:rsidRDefault="003523AB" w:rsidP="004B75E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871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74057A" w:rsidRDefault="003523AB" w:rsidP="007405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34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Мероприятия, направленные на создание условий для отдыха и занятости подростков и молодежи: организация культурного досуга, содействие началу трудовой деятельности и профориентации молодежи</w:t>
            </w:r>
            <w:proofErr w:type="gramStart"/>
            <w:r w:rsidRPr="000B34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61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профессиональному обучению и созданию дополнительных рабочих мест для подростков и молодежи: участие в республиканском мероприятии, реализация городской программы «Зеленый город», организация деятельности студенческих трудовых отрядов, организация лагерной смены актива «Цивилизация».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715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Default="003523AB" w:rsidP="00E10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3AB" w:rsidRDefault="003523AB" w:rsidP="00E10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3AB" w:rsidRDefault="003523AB" w:rsidP="00E10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3AB" w:rsidRPr="002C3812" w:rsidRDefault="003523AB" w:rsidP="00E10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F0643B" w:rsidRDefault="003523AB" w:rsidP="00E10C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подростков, которым оказаны консультационные услуги по трудоустройству и занятости, увеличение доли учащихся и студентов ВУЗов и ССУЗов, задействованных в студенческих трудовых отрядах.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Организованы:</w:t>
            </w:r>
          </w:p>
          <w:p w:rsidR="003523AB" w:rsidRDefault="003523AB" w:rsidP="0019056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Летние профильные смены «Спортивные таланты» на базе МАУ СШ «Знамя» (20 чел) и «Цивилизация» (86 чел.); Временное трудоустройство подростков «Зеленый континент» на базе МАУ СШ «Знамя»  (5 чел), «Зеленый мир» на базе СОШ №18 (6 чел) и «Дети лета» МАУ «МЦ «Победа» (4 чел.).</w:t>
            </w:r>
            <w:proofErr w:type="gramEnd"/>
          </w:p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7050BB" w:rsidRDefault="003523AB" w:rsidP="00D418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культурно-массовых мероприятий для молодежи: «День молодежи»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D418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D41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2017г.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D4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F0643B" w:rsidRDefault="003523AB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подростков, охваченных организованным досугом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 «Велоквест (100 чел),  Воркаут (50 чел), Забег «Здоровье – навстречу нормам ГТО!» (80 чел), а также турнир по шахматам.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606DB5" w:rsidRDefault="003523AB" w:rsidP="0061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муниципальной работы по организации и проведению культурно-досуговых, культурно-зрелищных мероприятий.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D62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D6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D621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Было запланировано 75 мероприятий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D621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75 мероприятий.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606DB5" w:rsidRDefault="003523AB" w:rsidP="0061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муниципальной работы с молодежными общественными организациями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E86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E86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D621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молодежных организаций на базе МЦ «Победа» (160 человек)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D621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молодежных организаций на базе МЦ «Победа» (160 человек)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3AB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606DB5" w:rsidRDefault="003523AB" w:rsidP="0061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E86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2C3812" w:rsidRDefault="003523AB" w:rsidP="00E86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D621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Default="003523AB" w:rsidP="00D621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Приобретено звуковое оборудование в МАУ «МЦ «Победа»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3AB" w:rsidRPr="002C3812" w:rsidRDefault="003523AB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AB" w:rsidRDefault="003523AB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AB" w:rsidRDefault="003523AB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523AB" w:rsidRDefault="003523AB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523AB" w:rsidSect="00C714DB">
          <w:pgSz w:w="16838" w:h="11906" w:orient="landscape"/>
          <w:pgMar w:top="993" w:right="567" w:bottom="567" w:left="567" w:header="709" w:footer="709" w:gutter="0"/>
          <w:cols w:space="708"/>
          <w:titlePg/>
          <w:docGrid w:linePitch="360"/>
        </w:sectPr>
      </w:pPr>
      <w:r w:rsidRPr="00CD5371">
        <w:rPr>
          <w:rFonts w:ascii="Times New Roman" w:hAnsi="Times New Roman" w:cs="Times New Roman"/>
          <w:sz w:val="24"/>
          <w:szCs w:val="24"/>
        </w:rPr>
        <w:t xml:space="preserve">Начальник отдела по делам молодежи </w:t>
      </w:r>
      <w:r>
        <w:rPr>
          <w:rFonts w:ascii="Times New Roman" w:hAnsi="Times New Roman" w:cs="Times New Roman"/>
          <w:sz w:val="24"/>
          <w:szCs w:val="24"/>
        </w:rPr>
        <w:t>Коновалова Т.В.</w:t>
      </w:r>
    </w:p>
    <w:tbl>
      <w:tblPr>
        <w:tblW w:w="14930" w:type="dxa"/>
        <w:tblInd w:w="-106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2720"/>
        <w:gridCol w:w="3100"/>
        <w:gridCol w:w="1023"/>
        <w:gridCol w:w="960"/>
        <w:gridCol w:w="960"/>
        <w:gridCol w:w="1045"/>
        <w:gridCol w:w="1121"/>
        <w:gridCol w:w="1121"/>
      </w:tblGrid>
      <w:tr w:rsidR="003523AB" w:rsidRPr="00C714DB">
        <w:trPr>
          <w:trHeight w:val="33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14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 4.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3AB" w:rsidRPr="00C714DB">
        <w:trPr>
          <w:trHeight w:val="375"/>
        </w:trPr>
        <w:tc>
          <w:tcPr>
            <w:tcW w:w="14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Отчет о выполнении сводных показателей муниципальных заданий на оказание муниципальных услуг (выполнение работ) </w:t>
            </w:r>
          </w:p>
        </w:tc>
      </w:tr>
      <w:tr w:rsidR="003523AB" w:rsidRPr="00C714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23AB" w:rsidRPr="00C714D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2017</w:t>
            </w:r>
            <w:r w:rsidRPr="00C714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23AB" w:rsidRPr="00C714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23AB" w:rsidRPr="00C714DB">
        <w:trPr>
          <w:trHeight w:val="87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План на отчетный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План на отчетный период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3523AB" w:rsidRPr="00C714D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3AB" w:rsidRPr="00C714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молодежной политики</w:t>
            </w:r>
          </w:p>
        </w:tc>
      </w:tr>
      <w:tr w:rsidR="003523AB" w:rsidRPr="00C714DB">
        <w:trPr>
          <w:trHeight w:val="8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Количество концертов и концертных программ, иных зрелищных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23AB" w:rsidRPr="00C714DB">
        <w:trPr>
          <w:trHeight w:val="7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Расходы бюджета муниципального образования  на оказание муниципальной услуги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1 544,8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1 544,8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23AB" w:rsidRPr="00C714DB">
        <w:trPr>
          <w:trHeight w:val="7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Работа с молодежными организациями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Количество молодежных организаций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23AB" w:rsidRPr="00C714DB">
        <w:trPr>
          <w:trHeight w:val="8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AB" w:rsidRPr="00C714DB" w:rsidRDefault="003523AB" w:rsidP="00C71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Расходы бюджета муниципального образования на выполнение работы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C714DB" w:rsidRDefault="003523AB" w:rsidP="00C7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1 544,8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1 544,8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3AB" w:rsidRPr="00122194" w:rsidRDefault="0035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Pr="005B1C8F" w:rsidRDefault="003523AB" w:rsidP="00D6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C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5. </w:t>
      </w:r>
      <w:hyperlink r:id="rId6" w:history="1">
        <w:r w:rsidRPr="005B1C8F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B1C8F">
        <w:rPr>
          <w:rFonts w:ascii="Times New Roman" w:hAnsi="Times New Roman" w:cs="Times New Roman"/>
          <w:sz w:val="24"/>
          <w:szCs w:val="24"/>
        </w:rPr>
        <w:t xml:space="preserve"> о достигнутых значениях целевых показателей (индикаторов) муниципальной программы </w:t>
      </w:r>
    </w:p>
    <w:tbl>
      <w:tblPr>
        <w:tblpPr w:leftFromText="180" w:rightFromText="180" w:vertAnchor="text" w:horzAnchor="margin" w:tblpXSpec="right" w:tblpY="283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566"/>
        <w:gridCol w:w="432"/>
        <w:gridCol w:w="2815"/>
        <w:gridCol w:w="1000"/>
        <w:gridCol w:w="1340"/>
        <w:gridCol w:w="1240"/>
        <w:gridCol w:w="1240"/>
        <w:gridCol w:w="2113"/>
        <w:gridCol w:w="1622"/>
        <w:gridCol w:w="2396"/>
      </w:tblGrid>
      <w:tr w:rsidR="003523AB" w:rsidRPr="002C3812">
        <w:trPr>
          <w:trHeight w:val="20"/>
        </w:trPr>
        <w:tc>
          <w:tcPr>
            <w:tcW w:w="1268" w:type="dxa"/>
            <w:gridSpan w:val="2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815" w:type="dxa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820" w:type="dxa"/>
            <w:gridSpan w:val="3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2113" w:type="dxa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Относительное отклонение факта от плана</w:t>
            </w:r>
          </w:p>
        </w:tc>
        <w:tc>
          <w:tcPr>
            <w:tcW w:w="1622" w:type="dxa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Темп роста к уровню прошлого года, %</w:t>
            </w:r>
          </w:p>
        </w:tc>
        <w:tc>
          <w:tcPr>
            <w:tcW w:w="2396" w:type="dxa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3523AB" w:rsidRPr="002C3812">
        <w:trPr>
          <w:trHeight w:val="264"/>
        </w:trPr>
        <w:tc>
          <w:tcPr>
            <w:tcW w:w="1268" w:type="dxa"/>
            <w:gridSpan w:val="2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5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 на конец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 на конец отчетного периода</w:t>
            </w:r>
          </w:p>
        </w:tc>
        <w:tc>
          <w:tcPr>
            <w:tcW w:w="2113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3AB" w:rsidRPr="002C3812">
        <w:trPr>
          <w:trHeight w:val="20"/>
        </w:trPr>
        <w:tc>
          <w:tcPr>
            <w:tcW w:w="702" w:type="dxa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32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5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3AB" w:rsidRPr="002C3812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хх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6" w:type="dxa"/>
            <w:gridSpan w:val="8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Программа </w:t>
            </w: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«Реализация молодежной политики на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«МО Город Воткинск» на 2015</w:t>
            </w:r>
            <w:r w:rsidRPr="002C38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2020г.г.</w:t>
            </w:r>
          </w:p>
        </w:tc>
      </w:tr>
      <w:tr w:rsidR="003523AB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15" w:type="dxa"/>
            <w:vAlign w:val="center"/>
          </w:tcPr>
          <w:p w:rsidR="003523AB" w:rsidRPr="002C3812" w:rsidRDefault="003523AB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патриотической направленности, в том числе по допризывной подготовке для подростков и молодежи</w:t>
            </w:r>
          </w:p>
        </w:tc>
        <w:tc>
          <w:tcPr>
            <w:tcW w:w="1000" w:type="dxa"/>
            <w:shd w:val="clear" w:color="auto" w:fill="FFFFFF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ед. </w:t>
            </w:r>
          </w:p>
        </w:tc>
        <w:tc>
          <w:tcPr>
            <w:tcW w:w="1340" w:type="dxa"/>
            <w:shd w:val="clear" w:color="auto" w:fill="FFFFFF"/>
            <w:noWrap/>
          </w:tcPr>
          <w:p w:rsidR="003523AB" w:rsidRPr="008426FE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3523AB" w:rsidRPr="008426FE" w:rsidRDefault="003523AB" w:rsidP="008426FE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3523AB" w:rsidRPr="008426FE" w:rsidRDefault="003523AB" w:rsidP="008426FE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8426FE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3523AB" w:rsidRPr="008426FE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3523AB" w:rsidRPr="008426FE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282420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282420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3523AB" w:rsidRPr="00282420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396" w:type="dxa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3AB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5" w:type="dxa"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Количество молодежных общественных объединений патриотической направленности, действующих на территории муниципального образования</w:t>
            </w:r>
          </w:p>
        </w:tc>
        <w:tc>
          <w:tcPr>
            <w:tcW w:w="1000" w:type="dxa"/>
            <w:shd w:val="clear" w:color="auto" w:fill="FFFFFF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3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13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396" w:type="dxa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3AB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5" w:type="dxa"/>
            <w:vAlign w:val="center"/>
          </w:tcPr>
          <w:p w:rsidR="003523AB" w:rsidRPr="002C3812" w:rsidRDefault="003523AB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 xml:space="preserve">Доля несовершеннолетних, состоящих </w:t>
            </w:r>
            <w:proofErr w:type="gramStart"/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3523AB" w:rsidRPr="002C3812" w:rsidRDefault="003523AB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 xml:space="preserve">учете  </w:t>
            </w:r>
            <w:proofErr w:type="gramStart"/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  <w:proofErr w:type="gramEnd"/>
            <w:r w:rsidRPr="002C3812">
              <w:rPr>
                <w:rFonts w:ascii="Times New Roman" w:hAnsi="Times New Roman" w:cs="Times New Roman"/>
                <w:sz w:val="18"/>
                <w:szCs w:val="18"/>
              </w:rPr>
              <w:t xml:space="preserve"> по делам несовершеннолетних и защите их прав в общей численности несовершеннолетних.</w:t>
            </w:r>
          </w:p>
        </w:tc>
        <w:tc>
          <w:tcPr>
            <w:tcW w:w="1000" w:type="dxa"/>
            <w:shd w:val="clear" w:color="auto" w:fill="FFFFFF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13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</w:p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</w:p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1,1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2113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0,917</w:t>
            </w:r>
          </w:p>
        </w:tc>
        <w:tc>
          <w:tcPr>
            <w:tcW w:w="1622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2396" w:type="dxa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3AB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5" w:type="dxa"/>
            <w:vAlign w:val="center"/>
          </w:tcPr>
          <w:p w:rsidR="003523AB" w:rsidRPr="002C3812" w:rsidRDefault="003523AB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Количество молодежных и детских  общественных объединений</w:t>
            </w:r>
          </w:p>
        </w:tc>
        <w:tc>
          <w:tcPr>
            <w:tcW w:w="1000" w:type="dxa"/>
            <w:shd w:val="clear" w:color="auto" w:fill="FFFFFF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3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113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4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396" w:type="dxa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3AB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15" w:type="dxa"/>
            <w:vAlign w:val="center"/>
          </w:tcPr>
          <w:p w:rsidR="003523AB" w:rsidRPr="002C3812" w:rsidRDefault="003523AB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Количество подростков,  охваченных услугами по организации досуга  и  оказания содействия в трудоустройстве.</w:t>
            </w:r>
          </w:p>
        </w:tc>
        <w:tc>
          <w:tcPr>
            <w:tcW w:w="1000" w:type="dxa"/>
            <w:shd w:val="clear" w:color="auto" w:fill="FFFFFF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3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621BC">
              <w:rPr>
                <w:rFonts w:ascii="Times New Roman" w:hAnsi="Times New Roman" w:cs="Times New Roman"/>
                <w:sz w:val="16"/>
                <w:szCs w:val="16"/>
              </w:rPr>
              <w:t>16000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16000</w:t>
            </w:r>
          </w:p>
        </w:tc>
        <w:tc>
          <w:tcPr>
            <w:tcW w:w="1240" w:type="dxa"/>
            <w:shd w:val="clear" w:color="auto" w:fill="FFFFFF"/>
            <w:noWrap/>
          </w:tcPr>
          <w:p w:rsidR="003523AB" w:rsidRPr="00D621BC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19781</w:t>
            </w:r>
          </w:p>
        </w:tc>
        <w:tc>
          <w:tcPr>
            <w:tcW w:w="2113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1622" w:type="dxa"/>
            <w:shd w:val="clear" w:color="auto" w:fill="FFFFFF"/>
            <w:noWrap/>
          </w:tcPr>
          <w:p w:rsidR="003523AB" w:rsidRPr="00A4549A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124%</w:t>
            </w:r>
          </w:p>
        </w:tc>
        <w:tc>
          <w:tcPr>
            <w:tcW w:w="2396" w:type="dxa"/>
            <w:noWrap/>
          </w:tcPr>
          <w:p w:rsidR="003523AB" w:rsidRPr="002C3812" w:rsidRDefault="003523AB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523AB" w:rsidRPr="005B1C8F" w:rsidRDefault="003523AB" w:rsidP="00D6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AB" w:rsidRPr="00F02520" w:rsidRDefault="003523AB" w:rsidP="00D634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3AB" w:rsidRDefault="003523AB" w:rsidP="00D96C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523AB" w:rsidSect="00BE556E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  <w:r w:rsidRPr="00CD5371">
        <w:rPr>
          <w:rFonts w:ascii="Times New Roman" w:hAnsi="Times New Roman" w:cs="Times New Roman"/>
          <w:sz w:val="24"/>
          <w:szCs w:val="24"/>
        </w:rPr>
        <w:t xml:space="preserve">Начальник отдела по делам молодежи </w:t>
      </w:r>
      <w:r>
        <w:rPr>
          <w:rFonts w:ascii="Times New Roman" w:hAnsi="Times New Roman" w:cs="Times New Roman"/>
          <w:sz w:val="24"/>
          <w:szCs w:val="24"/>
        </w:rPr>
        <w:t>Коновалова Т.В.</w:t>
      </w:r>
    </w:p>
    <w:p w:rsidR="003523AB" w:rsidRPr="005B1C8F" w:rsidRDefault="003523AB" w:rsidP="00D634D9">
      <w:pPr>
        <w:rPr>
          <w:rFonts w:ascii="Times New Roman" w:hAnsi="Times New Roman" w:cs="Times New Roman"/>
          <w:sz w:val="24"/>
          <w:szCs w:val="24"/>
        </w:rPr>
      </w:pPr>
      <w:r w:rsidRPr="005B1C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6. </w:t>
      </w:r>
      <w:hyperlink r:id="rId7" w:history="1">
        <w:r w:rsidRPr="005B1C8F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5B1C8F">
        <w:rPr>
          <w:rFonts w:ascii="Times New Roman" w:hAnsi="Times New Roman" w:cs="Times New Roman"/>
          <w:sz w:val="24"/>
          <w:szCs w:val="24"/>
        </w:rPr>
        <w:t xml:space="preserve"> о внесенных за отчетный период изменениях в муниципальную программу </w:t>
      </w:r>
    </w:p>
    <w:p w:rsidR="003523AB" w:rsidRPr="005B1C8F" w:rsidRDefault="003523AB" w:rsidP="00D6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tblInd w:w="-106" w:type="dxa"/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6855"/>
      </w:tblGrid>
      <w:tr w:rsidR="003523AB" w:rsidRPr="002C3812">
        <w:trPr>
          <w:trHeight w:val="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3523AB" w:rsidRPr="002C3812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3AB" w:rsidRPr="002C3812" w:rsidRDefault="003523AB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23AB" w:rsidRPr="00D17724" w:rsidRDefault="003523AB" w:rsidP="006D5AAB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 Администрации  города Воткинска «О внесении изменений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Воткинска от  10.09.2014 года №2023 «Об утверждении муниципальной программы</w:t>
            </w:r>
            <w:r w:rsidRPr="00D17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молодежной политики на территории МО «Город Воткинск» на 2015-2020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D17724" w:rsidRDefault="003523AB" w:rsidP="006D5A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01.11.2017г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3AB" w:rsidRPr="00D17724" w:rsidRDefault="003523AB" w:rsidP="006D5A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3AB" w:rsidRPr="00D17724" w:rsidRDefault="003523AB" w:rsidP="006D5AAB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разделов и приложений согласно выделенному бюджету на 2017 год.</w:t>
            </w:r>
          </w:p>
        </w:tc>
      </w:tr>
    </w:tbl>
    <w:p w:rsidR="003523AB" w:rsidRDefault="003523AB" w:rsidP="00D6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23AB" w:rsidSect="00BE556E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3523AB" w:rsidRPr="000022AF" w:rsidRDefault="003523AB" w:rsidP="00B4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7. </w:t>
      </w:r>
      <w:r w:rsidRPr="000022AF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муниципальной  программы </w:t>
      </w:r>
    </w:p>
    <w:p w:rsidR="003523AB" w:rsidRPr="000022AF" w:rsidRDefault="003523AB" w:rsidP="00B46B6E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2097"/>
        <w:gridCol w:w="1809"/>
        <w:gridCol w:w="1687"/>
        <w:gridCol w:w="1636"/>
        <w:gridCol w:w="1780"/>
        <w:gridCol w:w="1701"/>
        <w:gridCol w:w="1701"/>
        <w:gridCol w:w="1973"/>
      </w:tblGrid>
      <w:tr w:rsidR="003523AB" w:rsidRPr="002C3812">
        <w:tc>
          <w:tcPr>
            <w:tcW w:w="1276" w:type="dxa"/>
            <w:gridSpan w:val="2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09" w:type="dxa"/>
            <w:vMerge w:val="restart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1687" w:type="dxa"/>
            <w:vMerge w:val="restart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80" w:type="dxa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701" w:type="dxa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973" w:type="dxa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3523AB" w:rsidRPr="002C3812">
        <w:tc>
          <w:tcPr>
            <w:tcW w:w="709" w:type="dxa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2097" w:type="dxa"/>
            <w:vMerge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3523AB" w:rsidRPr="003824F7" w:rsidRDefault="00345517" w:rsidP="00C44C6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1.7pt">
                  <v:imagedata r:id="rId8" o:title="" chromakey="white"/>
                </v:shape>
              </w:pict>
            </w:r>
          </w:p>
        </w:tc>
        <w:tc>
          <w:tcPr>
            <w:tcW w:w="1780" w:type="dxa"/>
            <w:vAlign w:val="center"/>
          </w:tcPr>
          <w:p w:rsidR="003523AB" w:rsidRPr="003824F7" w:rsidRDefault="00345517" w:rsidP="00C44C6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>
                <v:shape id="_x0000_i1026" type="#_x0000_t75" style="width:20.95pt;height:11.7pt">
                  <v:imagedata r:id="rId9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3523AB" w:rsidRPr="003824F7" w:rsidRDefault="00345517" w:rsidP="00C44C6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>
                <v:shape id="_x0000_i1027" type="#_x0000_t75" style="width:22.6pt;height:11.7pt">
                  <v:imagedata r:id="rId10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3523AB" w:rsidRPr="003824F7" w:rsidRDefault="00345517" w:rsidP="00C44C6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>
                <v:shape id="_x0000_i1028" type="#_x0000_t75" style="width:20.1pt;height:11.7pt">
                  <v:imagedata r:id="rId11" o:title="" chromakey="white"/>
                </v:shape>
              </w:pict>
            </w:r>
          </w:p>
        </w:tc>
        <w:tc>
          <w:tcPr>
            <w:tcW w:w="1973" w:type="dxa"/>
            <w:vAlign w:val="center"/>
          </w:tcPr>
          <w:p w:rsidR="003523AB" w:rsidRPr="003824F7" w:rsidRDefault="00345517" w:rsidP="00C44C6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>
                <v:shape id="_x0000_i1029" type="#_x0000_t75" style="width:12.55pt;height:11.7pt">
                  <v:imagedata r:id="rId12" o:title="" chromakey="white"/>
                </v:shape>
              </w:pict>
            </w:r>
          </w:p>
        </w:tc>
      </w:tr>
      <w:tr w:rsidR="003523AB" w:rsidRPr="002C3812">
        <w:tc>
          <w:tcPr>
            <w:tcW w:w="709" w:type="dxa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3523AB" w:rsidRPr="002C3812" w:rsidRDefault="003523AB" w:rsidP="00FB2EA5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«Реализация молодежной политики на территории муниципального образования «Город Воткинск» на 2015-2020г.г.</w:t>
            </w:r>
          </w:p>
        </w:tc>
        <w:tc>
          <w:tcPr>
            <w:tcW w:w="1809" w:type="dxa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города Воткинска по социальным вопросам </w:t>
            </w:r>
          </w:p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Ж.А.Александрова</w:t>
            </w:r>
          </w:p>
        </w:tc>
        <w:tc>
          <w:tcPr>
            <w:tcW w:w="1687" w:type="dxa"/>
          </w:tcPr>
          <w:p w:rsidR="003523AB" w:rsidRPr="002C3812" w:rsidRDefault="003523AB" w:rsidP="002F7B79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спорта и молодежной политики</w:t>
            </w:r>
          </w:p>
        </w:tc>
        <w:tc>
          <w:tcPr>
            <w:tcW w:w="1636" w:type="dxa"/>
            <w:vAlign w:val="center"/>
          </w:tcPr>
          <w:p w:rsidR="003523AB" w:rsidRPr="00122194" w:rsidRDefault="003523AB" w:rsidP="005567B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780" w:type="dxa"/>
            <w:vAlign w:val="center"/>
          </w:tcPr>
          <w:p w:rsidR="003523AB" w:rsidRPr="00122194" w:rsidRDefault="003523AB" w:rsidP="005567B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1221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1701" w:type="dxa"/>
            <w:vAlign w:val="center"/>
          </w:tcPr>
          <w:p w:rsidR="003523AB" w:rsidRPr="00122194" w:rsidRDefault="003523AB" w:rsidP="005567B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1221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3523AB" w:rsidRPr="00122194" w:rsidRDefault="003523AB" w:rsidP="005567B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0,886</w:t>
            </w:r>
          </w:p>
        </w:tc>
        <w:tc>
          <w:tcPr>
            <w:tcW w:w="1973" w:type="dxa"/>
            <w:vAlign w:val="center"/>
          </w:tcPr>
          <w:p w:rsidR="003523AB" w:rsidRPr="00122194" w:rsidRDefault="003523AB" w:rsidP="005567B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221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093</w:t>
            </w:r>
          </w:p>
        </w:tc>
      </w:tr>
    </w:tbl>
    <w:p w:rsidR="003523AB" w:rsidRPr="000022AF" w:rsidRDefault="003523AB" w:rsidP="00B46B6E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523AB" w:rsidRDefault="003523AB"/>
    <w:p w:rsidR="003523AB" w:rsidRDefault="003523AB"/>
    <w:p w:rsidR="003523AB" w:rsidRDefault="003523AB"/>
    <w:p w:rsidR="003523AB" w:rsidRDefault="003523AB"/>
    <w:p w:rsidR="003523AB" w:rsidRDefault="003523AB"/>
    <w:p w:rsidR="003523AB" w:rsidRDefault="003523AB"/>
    <w:p w:rsidR="003523AB" w:rsidRDefault="003523AB"/>
    <w:p w:rsidR="003523AB" w:rsidRDefault="003523AB"/>
    <w:p w:rsidR="003523AB" w:rsidRDefault="003523AB"/>
    <w:p w:rsidR="003523AB" w:rsidRDefault="003523AB"/>
    <w:sectPr w:rsidR="003523AB" w:rsidSect="0080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D80"/>
    <w:rsid w:val="000022AF"/>
    <w:rsid w:val="0000603F"/>
    <w:rsid w:val="00021C88"/>
    <w:rsid w:val="00024627"/>
    <w:rsid w:val="00024AC3"/>
    <w:rsid w:val="000320F2"/>
    <w:rsid w:val="000416D4"/>
    <w:rsid w:val="0005309A"/>
    <w:rsid w:val="00065366"/>
    <w:rsid w:val="00067AB7"/>
    <w:rsid w:val="00073DA2"/>
    <w:rsid w:val="00074275"/>
    <w:rsid w:val="00076ED1"/>
    <w:rsid w:val="0008584F"/>
    <w:rsid w:val="00090968"/>
    <w:rsid w:val="00093E16"/>
    <w:rsid w:val="000A5049"/>
    <w:rsid w:val="000B0D91"/>
    <w:rsid w:val="000B34A3"/>
    <w:rsid w:val="000D2DF9"/>
    <w:rsid w:val="000D3C7B"/>
    <w:rsid w:val="000E02DE"/>
    <w:rsid w:val="000E50DA"/>
    <w:rsid w:val="000E57E3"/>
    <w:rsid w:val="000E5A79"/>
    <w:rsid w:val="000E6E34"/>
    <w:rsid w:val="000E78C6"/>
    <w:rsid w:val="000F4974"/>
    <w:rsid w:val="00107A09"/>
    <w:rsid w:val="0011711C"/>
    <w:rsid w:val="00121883"/>
    <w:rsid w:val="00122194"/>
    <w:rsid w:val="0013051A"/>
    <w:rsid w:val="001325EF"/>
    <w:rsid w:val="00132A01"/>
    <w:rsid w:val="001355D3"/>
    <w:rsid w:val="00145940"/>
    <w:rsid w:val="00162CB5"/>
    <w:rsid w:val="00166431"/>
    <w:rsid w:val="0017557C"/>
    <w:rsid w:val="00190560"/>
    <w:rsid w:val="00192C4F"/>
    <w:rsid w:val="0019515D"/>
    <w:rsid w:val="001973C8"/>
    <w:rsid w:val="001A57C1"/>
    <w:rsid w:val="001B70DE"/>
    <w:rsid w:val="001B7214"/>
    <w:rsid w:val="001B757A"/>
    <w:rsid w:val="001C3B68"/>
    <w:rsid w:val="001C7F27"/>
    <w:rsid w:val="001D4F18"/>
    <w:rsid w:val="001E1626"/>
    <w:rsid w:val="001E68B0"/>
    <w:rsid w:val="001E78BF"/>
    <w:rsid w:val="001E7D54"/>
    <w:rsid w:val="001F7FD3"/>
    <w:rsid w:val="00204645"/>
    <w:rsid w:val="002053C6"/>
    <w:rsid w:val="00213095"/>
    <w:rsid w:val="00223CED"/>
    <w:rsid w:val="002243FD"/>
    <w:rsid w:val="002457CD"/>
    <w:rsid w:val="002656F1"/>
    <w:rsid w:val="002662EE"/>
    <w:rsid w:val="0027009F"/>
    <w:rsid w:val="00273306"/>
    <w:rsid w:val="00275353"/>
    <w:rsid w:val="00280D97"/>
    <w:rsid w:val="00282420"/>
    <w:rsid w:val="00286227"/>
    <w:rsid w:val="00286A41"/>
    <w:rsid w:val="00292F9A"/>
    <w:rsid w:val="002A0D5F"/>
    <w:rsid w:val="002A2CAA"/>
    <w:rsid w:val="002A424D"/>
    <w:rsid w:val="002B1BF2"/>
    <w:rsid w:val="002B68EE"/>
    <w:rsid w:val="002C3812"/>
    <w:rsid w:val="002C6768"/>
    <w:rsid w:val="002D187A"/>
    <w:rsid w:val="002D787B"/>
    <w:rsid w:val="002E52A8"/>
    <w:rsid w:val="002E6D4D"/>
    <w:rsid w:val="002F0D1D"/>
    <w:rsid w:val="002F747F"/>
    <w:rsid w:val="002F7B79"/>
    <w:rsid w:val="003006BE"/>
    <w:rsid w:val="00312C7E"/>
    <w:rsid w:val="00332DC1"/>
    <w:rsid w:val="00345517"/>
    <w:rsid w:val="003523AB"/>
    <w:rsid w:val="003603F4"/>
    <w:rsid w:val="00362F7C"/>
    <w:rsid w:val="0037037C"/>
    <w:rsid w:val="003737F3"/>
    <w:rsid w:val="003753CF"/>
    <w:rsid w:val="003812AA"/>
    <w:rsid w:val="003824F7"/>
    <w:rsid w:val="00382AAD"/>
    <w:rsid w:val="00387E84"/>
    <w:rsid w:val="00390285"/>
    <w:rsid w:val="003926D4"/>
    <w:rsid w:val="00392913"/>
    <w:rsid w:val="00393E41"/>
    <w:rsid w:val="00395D05"/>
    <w:rsid w:val="0039742A"/>
    <w:rsid w:val="003A0FDB"/>
    <w:rsid w:val="003C729E"/>
    <w:rsid w:val="003D683E"/>
    <w:rsid w:val="00407493"/>
    <w:rsid w:val="00407B72"/>
    <w:rsid w:val="004111F8"/>
    <w:rsid w:val="00424F01"/>
    <w:rsid w:val="00425207"/>
    <w:rsid w:val="00425627"/>
    <w:rsid w:val="0042564C"/>
    <w:rsid w:val="00431805"/>
    <w:rsid w:val="004346CA"/>
    <w:rsid w:val="00446AB7"/>
    <w:rsid w:val="00447F61"/>
    <w:rsid w:val="004547C9"/>
    <w:rsid w:val="00475209"/>
    <w:rsid w:val="00480501"/>
    <w:rsid w:val="00481811"/>
    <w:rsid w:val="004819FC"/>
    <w:rsid w:val="004945EE"/>
    <w:rsid w:val="0049739F"/>
    <w:rsid w:val="004A339D"/>
    <w:rsid w:val="004A7D2C"/>
    <w:rsid w:val="004B1D52"/>
    <w:rsid w:val="004B75ED"/>
    <w:rsid w:val="004C7A1C"/>
    <w:rsid w:val="004D2F0E"/>
    <w:rsid w:val="004D64F6"/>
    <w:rsid w:val="004E0E92"/>
    <w:rsid w:val="004E2826"/>
    <w:rsid w:val="004E5E13"/>
    <w:rsid w:val="004E7F2A"/>
    <w:rsid w:val="004F49DD"/>
    <w:rsid w:val="004F7921"/>
    <w:rsid w:val="00501CE1"/>
    <w:rsid w:val="005045AC"/>
    <w:rsid w:val="005230DB"/>
    <w:rsid w:val="0052415B"/>
    <w:rsid w:val="005372BF"/>
    <w:rsid w:val="00543A77"/>
    <w:rsid w:val="00543CC3"/>
    <w:rsid w:val="005464FA"/>
    <w:rsid w:val="0054798F"/>
    <w:rsid w:val="00551F9C"/>
    <w:rsid w:val="0055247F"/>
    <w:rsid w:val="0055350F"/>
    <w:rsid w:val="005567BA"/>
    <w:rsid w:val="00585157"/>
    <w:rsid w:val="00586DFD"/>
    <w:rsid w:val="0059283A"/>
    <w:rsid w:val="00593D21"/>
    <w:rsid w:val="005943E4"/>
    <w:rsid w:val="00596837"/>
    <w:rsid w:val="005B1C8F"/>
    <w:rsid w:val="005C0DB3"/>
    <w:rsid w:val="005D5CF9"/>
    <w:rsid w:val="006040C8"/>
    <w:rsid w:val="00606DB5"/>
    <w:rsid w:val="00611E01"/>
    <w:rsid w:val="00614522"/>
    <w:rsid w:val="00616E4C"/>
    <w:rsid w:val="0062400E"/>
    <w:rsid w:val="00637205"/>
    <w:rsid w:val="00654689"/>
    <w:rsid w:val="006668DC"/>
    <w:rsid w:val="00670CF1"/>
    <w:rsid w:val="00674910"/>
    <w:rsid w:val="00683637"/>
    <w:rsid w:val="00687216"/>
    <w:rsid w:val="00690AF0"/>
    <w:rsid w:val="006952D6"/>
    <w:rsid w:val="006A01EC"/>
    <w:rsid w:val="006A22C6"/>
    <w:rsid w:val="006A4788"/>
    <w:rsid w:val="006B1BC0"/>
    <w:rsid w:val="006B303D"/>
    <w:rsid w:val="006C2FE9"/>
    <w:rsid w:val="006D4726"/>
    <w:rsid w:val="006D5AAB"/>
    <w:rsid w:val="006E0DE3"/>
    <w:rsid w:val="006E119A"/>
    <w:rsid w:val="006E2440"/>
    <w:rsid w:val="006E3834"/>
    <w:rsid w:val="006E6BF2"/>
    <w:rsid w:val="006F3194"/>
    <w:rsid w:val="00703F72"/>
    <w:rsid w:val="007050BB"/>
    <w:rsid w:val="00715836"/>
    <w:rsid w:val="0072049B"/>
    <w:rsid w:val="00735D18"/>
    <w:rsid w:val="0074057A"/>
    <w:rsid w:val="00742507"/>
    <w:rsid w:val="00754D90"/>
    <w:rsid w:val="007550CB"/>
    <w:rsid w:val="007746BB"/>
    <w:rsid w:val="00781F63"/>
    <w:rsid w:val="007841E6"/>
    <w:rsid w:val="007A3F9A"/>
    <w:rsid w:val="007A7083"/>
    <w:rsid w:val="007B1696"/>
    <w:rsid w:val="007B66A3"/>
    <w:rsid w:val="007B70C3"/>
    <w:rsid w:val="007C1527"/>
    <w:rsid w:val="007D061E"/>
    <w:rsid w:val="007D337F"/>
    <w:rsid w:val="007E2051"/>
    <w:rsid w:val="007E7C66"/>
    <w:rsid w:val="007F2086"/>
    <w:rsid w:val="00801B6C"/>
    <w:rsid w:val="00804D80"/>
    <w:rsid w:val="0081222F"/>
    <w:rsid w:val="00821D88"/>
    <w:rsid w:val="00825D40"/>
    <w:rsid w:val="008426FE"/>
    <w:rsid w:val="008459C6"/>
    <w:rsid w:val="00865EDB"/>
    <w:rsid w:val="008664E2"/>
    <w:rsid w:val="00874DCD"/>
    <w:rsid w:val="008753BB"/>
    <w:rsid w:val="00877E11"/>
    <w:rsid w:val="0088143C"/>
    <w:rsid w:val="0089236E"/>
    <w:rsid w:val="008A16DC"/>
    <w:rsid w:val="008A4001"/>
    <w:rsid w:val="008A5EFD"/>
    <w:rsid w:val="008C00D3"/>
    <w:rsid w:val="008C308C"/>
    <w:rsid w:val="008C3E9B"/>
    <w:rsid w:val="008F1BAC"/>
    <w:rsid w:val="008F4A93"/>
    <w:rsid w:val="008F6BA6"/>
    <w:rsid w:val="008F6BFB"/>
    <w:rsid w:val="008F72F5"/>
    <w:rsid w:val="008F7E77"/>
    <w:rsid w:val="00904788"/>
    <w:rsid w:val="0091148C"/>
    <w:rsid w:val="00921162"/>
    <w:rsid w:val="00930B90"/>
    <w:rsid w:val="00931D58"/>
    <w:rsid w:val="009328AC"/>
    <w:rsid w:val="009447A4"/>
    <w:rsid w:val="0095681B"/>
    <w:rsid w:val="00960A77"/>
    <w:rsid w:val="00987D01"/>
    <w:rsid w:val="009A3031"/>
    <w:rsid w:val="009B1136"/>
    <w:rsid w:val="009B3ABF"/>
    <w:rsid w:val="009B4C48"/>
    <w:rsid w:val="009C5A93"/>
    <w:rsid w:val="009D23D1"/>
    <w:rsid w:val="009D4327"/>
    <w:rsid w:val="009D54BB"/>
    <w:rsid w:val="009E1768"/>
    <w:rsid w:val="009E2421"/>
    <w:rsid w:val="009E2B0C"/>
    <w:rsid w:val="009E382C"/>
    <w:rsid w:val="009E3C75"/>
    <w:rsid w:val="009E7569"/>
    <w:rsid w:val="009F6EDF"/>
    <w:rsid w:val="00A0209B"/>
    <w:rsid w:val="00A03A0F"/>
    <w:rsid w:val="00A05987"/>
    <w:rsid w:val="00A05CD7"/>
    <w:rsid w:val="00A21094"/>
    <w:rsid w:val="00A252EA"/>
    <w:rsid w:val="00A3357C"/>
    <w:rsid w:val="00A37341"/>
    <w:rsid w:val="00A41B97"/>
    <w:rsid w:val="00A43997"/>
    <w:rsid w:val="00A4549A"/>
    <w:rsid w:val="00A461A6"/>
    <w:rsid w:val="00A5194C"/>
    <w:rsid w:val="00A67AD3"/>
    <w:rsid w:val="00A67C0B"/>
    <w:rsid w:val="00A726CF"/>
    <w:rsid w:val="00A73B1B"/>
    <w:rsid w:val="00A84CB1"/>
    <w:rsid w:val="00A90009"/>
    <w:rsid w:val="00AA34E0"/>
    <w:rsid w:val="00AA70AD"/>
    <w:rsid w:val="00AB3976"/>
    <w:rsid w:val="00AB6682"/>
    <w:rsid w:val="00AC2595"/>
    <w:rsid w:val="00AC3671"/>
    <w:rsid w:val="00AD6DFC"/>
    <w:rsid w:val="00AD7CB4"/>
    <w:rsid w:val="00AE1717"/>
    <w:rsid w:val="00AE3027"/>
    <w:rsid w:val="00AE5CB6"/>
    <w:rsid w:val="00AF00B0"/>
    <w:rsid w:val="00AF2C5E"/>
    <w:rsid w:val="00B10BEB"/>
    <w:rsid w:val="00B12000"/>
    <w:rsid w:val="00B12070"/>
    <w:rsid w:val="00B124AF"/>
    <w:rsid w:val="00B13ED4"/>
    <w:rsid w:val="00B16409"/>
    <w:rsid w:val="00B21501"/>
    <w:rsid w:val="00B249D4"/>
    <w:rsid w:val="00B2602C"/>
    <w:rsid w:val="00B41447"/>
    <w:rsid w:val="00B45922"/>
    <w:rsid w:val="00B46B6E"/>
    <w:rsid w:val="00B61035"/>
    <w:rsid w:val="00B63AF8"/>
    <w:rsid w:val="00B664DA"/>
    <w:rsid w:val="00B7711E"/>
    <w:rsid w:val="00B818F2"/>
    <w:rsid w:val="00B84194"/>
    <w:rsid w:val="00B90E4B"/>
    <w:rsid w:val="00BA2FC9"/>
    <w:rsid w:val="00BA799A"/>
    <w:rsid w:val="00BB5EEA"/>
    <w:rsid w:val="00BC1170"/>
    <w:rsid w:val="00BC4643"/>
    <w:rsid w:val="00BD3695"/>
    <w:rsid w:val="00BD5E32"/>
    <w:rsid w:val="00BE5518"/>
    <w:rsid w:val="00BE556E"/>
    <w:rsid w:val="00BF26EC"/>
    <w:rsid w:val="00BF6D3F"/>
    <w:rsid w:val="00BF7141"/>
    <w:rsid w:val="00C22A37"/>
    <w:rsid w:val="00C2379B"/>
    <w:rsid w:val="00C249C2"/>
    <w:rsid w:val="00C307D4"/>
    <w:rsid w:val="00C33320"/>
    <w:rsid w:val="00C3551A"/>
    <w:rsid w:val="00C37300"/>
    <w:rsid w:val="00C44C63"/>
    <w:rsid w:val="00C46376"/>
    <w:rsid w:val="00C471A7"/>
    <w:rsid w:val="00C5105B"/>
    <w:rsid w:val="00C5465B"/>
    <w:rsid w:val="00C63C64"/>
    <w:rsid w:val="00C63FB1"/>
    <w:rsid w:val="00C714DB"/>
    <w:rsid w:val="00C83EDC"/>
    <w:rsid w:val="00C91C38"/>
    <w:rsid w:val="00C93A1A"/>
    <w:rsid w:val="00C94CC3"/>
    <w:rsid w:val="00CA0ED5"/>
    <w:rsid w:val="00CA214C"/>
    <w:rsid w:val="00CA35E1"/>
    <w:rsid w:val="00CA6C12"/>
    <w:rsid w:val="00CB3D9C"/>
    <w:rsid w:val="00CB56AF"/>
    <w:rsid w:val="00CC34C7"/>
    <w:rsid w:val="00CC7D0C"/>
    <w:rsid w:val="00CD5371"/>
    <w:rsid w:val="00CD6FBC"/>
    <w:rsid w:val="00CE1732"/>
    <w:rsid w:val="00CF2FDB"/>
    <w:rsid w:val="00D1170C"/>
    <w:rsid w:val="00D17724"/>
    <w:rsid w:val="00D20D8D"/>
    <w:rsid w:val="00D2142E"/>
    <w:rsid w:val="00D22E46"/>
    <w:rsid w:val="00D25F19"/>
    <w:rsid w:val="00D26133"/>
    <w:rsid w:val="00D35B8D"/>
    <w:rsid w:val="00D40111"/>
    <w:rsid w:val="00D418FF"/>
    <w:rsid w:val="00D52524"/>
    <w:rsid w:val="00D621BC"/>
    <w:rsid w:val="00D634D9"/>
    <w:rsid w:val="00D71629"/>
    <w:rsid w:val="00D72F6F"/>
    <w:rsid w:val="00D80E13"/>
    <w:rsid w:val="00D91948"/>
    <w:rsid w:val="00D96CB3"/>
    <w:rsid w:val="00DA2734"/>
    <w:rsid w:val="00DA68B2"/>
    <w:rsid w:val="00DA6E30"/>
    <w:rsid w:val="00DB0413"/>
    <w:rsid w:val="00DB12BD"/>
    <w:rsid w:val="00DB22CC"/>
    <w:rsid w:val="00DB5AF9"/>
    <w:rsid w:val="00DC6BA6"/>
    <w:rsid w:val="00DD731A"/>
    <w:rsid w:val="00DE5D25"/>
    <w:rsid w:val="00DE64CF"/>
    <w:rsid w:val="00DF045B"/>
    <w:rsid w:val="00E001BB"/>
    <w:rsid w:val="00E07EB2"/>
    <w:rsid w:val="00E10CDA"/>
    <w:rsid w:val="00E15987"/>
    <w:rsid w:val="00E15D73"/>
    <w:rsid w:val="00E27928"/>
    <w:rsid w:val="00E314B8"/>
    <w:rsid w:val="00E31967"/>
    <w:rsid w:val="00E33072"/>
    <w:rsid w:val="00E35A88"/>
    <w:rsid w:val="00E42E09"/>
    <w:rsid w:val="00E60554"/>
    <w:rsid w:val="00E60D41"/>
    <w:rsid w:val="00E61959"/>
    <w:rsid w:val="00E779F0"/>
    <w:rsid w:val="00E77EBC"/>
    <w:rsid w:val="00E83171"/>
    <w:rsid w:val="00E86098"/>
    <w:rsid w:val="00E9696E"/>
    <w:rsid w:val="00E97119"/>
    <w:rsid w:val="00EA12EF"/>
    <w:rsid w:val="00EA7E3D"/>
    <w:rsid w:val="00EB02FB"/>
    <w:rsid w:val="00EB2B93"/>
    <w:rsid w:val="00EB7BF0"/>
    <w:rsid w:val="00EC348F"/>
    <w:rsid w:val="00EC41B8"/>
    <w:rsid w:val="00EC4ADF"/>
    <w:rsid w:val="00ED6F20"/>
    <w:rsid w:val="00EE464C"/>
    <w:rsid w:val="00EF44F2"/>
    <w:rsid w:val="00F02520"/>
    <w:rsid w:val="00F02E59"/>
    <w:rsid w:val="00F055AA"/>
    <w:rsid w:val="00F0643B"/>
    <w:rsid w:val="00F0703E"/>
    <w:rsid w:val="00F25B61"/>
    <w:rsid w:val="00F3595C"/>
    <w:rsid w:val="00F35FFC"/>
    <w:rsid w:val="00F37505"/>
    <w:rsid w:val="00F415B7"/>
    <w:rsid w:val="00F6701B"/>
    <w:rsid w:val="00F7379A"/>
    <w:rsid w:val="00F8365A"/>
    <w:rsid w:val="00FA1CEB"/>
    <w:rsid w:val="00FB2EA5"/>
    <w:rsid w:val="00FB3123"/>
    <w:rsid w:val="00FC5CE3"/>
    <w:rsid w:val="00FC5E24"/>
    <w:rsid w:val="00FD1C54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1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804D8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286227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86227"/>
    <w:rPr>
      <w:rFonts w:ascii="Times New Roman" w:hAnsi="Times New Roman" w:cs="Times New Roman"/>
      <w:sz w:val="24"/>
      <w:szCs w:val="24"/>
    </w:rPr>
  </w:style>
  <w:style w:type="paragraph" w:customStyle="1" w:styleId="4">
    <w:name w:val="Табличный 4"/>
    <w:basedOn w:val="a"/>
    <w:uiPriority w:val="99"/>
    <w:rsid w:val="00286227"/>
    <w:pPr>
      <w:spacing w:after="0" w:line="240" w:lineRule="auto"/>
      <w:jc w:val="center"/>
    </w:pPr>
    <w:rPr>
      <w:sz w:val="20"/>
      <w:szCs w:val="20"/>
    </w:rPr>
  </w:style>
  <w:style w:type="paragraph" w:customStyle="1" w:styleId="3">
    <w:name w:val="Табличный 3"/>
    <w:basedOn w:val="a"/>
    <w:uiPriority w:val="99"/>
    <w:rsid w:val="00286227"/>
    <w:pPr>
      <w:spacing w:after="0" w:line="240" w:lineRule="auto"/>
      <w:jc w:val="both"/>
    </w:pPr>
    <w:rPr>
      <w:sz w:val="20"/>
      <w:szCs w:val="20"/>
    </w:rPr>
  </w:style>
  <w:style w:type="character" w:styleId="a6">
    <w:name w:val="Strong"/>
    <w:basedOn w:val="a0"/>
    <w:uiPriority w:val="99"/>
    <w:qFormat/>
    <w:rsid w:val="00FD1C54"/>
    <w:rPr>
      <w:b/>
      <w:bCs/>
    </w:rPr>
  </w:style>
  <w:style w:type="paragraph" w:customStyle="1" w:styleId="1">
    <w:name w:val="Знак Знак Знак Знак1"/>
    <w:basedOn w:val="a"/>
    <w:uiPriority w:val="99"/>
    <w:rsid w:val="00B46B6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4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6B6E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uiPriority w:val="99"/>
    <w:rsid w:val="006D5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36DK7O" TargetMode="External"/><Relationship Id="rId11" Type="http://schemas.openxmlformats.org/officeDocument/2006/relationships/image" Target="media/image4.png"/><Relationship Id="rId5" Type="http://schemas.openxmlformats.org/officeDocument/2006/relationships/hyperlink" Target="consultantplus://offline/ref=81C534AC1618B38338B7138DDEB14344F59B417381706259B468524054C32ECBB30FCA5546109B5D4A4FB16DK7O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12</Pages>
  <Words>2355</Words>
  <Characters>13426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Customer</dc:creator>
  <cp:keywords/>
  <dc:description/>
  <cp:lastModifiedBy>Senik</cp:lastModifiedBy>
  <cp:revision>10</cp:revision>
  <cp:lastPrinted>2018-02-15T14:11:00Z</cp:lastPrinted>
  <dcterms:created xsi:type="dcterms:W3CDTF">2018-02-08T12:18:00Z</dcterms:created>
  <dcterms:modified xsi:type="dcterms:W3CDTF">2018-02-15T13:17:00Z</dcterms:modified>
</cp:coreProperties>
</file>