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943" w:rsidRDefault="007A0943" w:rsidP="00931258">
      <w:pPr>
        <w:pStyle w:val="p1"/>
        <w:spacing w:before="0" w:beforeAutospacing="0" w:after="0" w:afterAutospacing="0"/>
        <w:jc w:val="center"/>
        <w:rPr>
          <w:rStyle w:val="s1"/>
          <w:rFonts w:ascii="Arial" w:hAnsi="Arial" w:cs="Arial"/>
          <w:b/>
          <w:bCs/>
          <w:sz w:val="28"/>
          <w:szCs w:val="28"/>
        </w:rPr>
      </w:pPr>
      <w:r>
        <w:rPr>
          <w:rStyle w:val="s1"/>
          <w:rFonts w:ascii="Arial" w:hAnsi="Arial" w:cs="Arial"/>
          <w:b/>
          <w:bCs/>
          <w:sz w:val="28"/>
          <w:szCs w:val="28"/>
        </w:rPr>
        <w:t>Отчет Главы муниципального образования «Город Воткинск» о результатах работы за 2014 год</w:t>
      </w:r>
    </w:p>
    <w:p w:rsidR="007A0943" w:rsidRDefault="007A0943" w:rsidP="00931258">
      <w:pPr>
        <w:pStyle w:val="p1"/>
        <w:spacing w:before="0" w:beforeAutospacing="0" w:after="0" w:afterAutospacing="0"/>
        <w:jc w:val="both"/>
        <w:rPr>
          <w:rStyle w:val="s1"/>
          <w:rFonts w:ascii="Arial" w:hAnsi="Arial" w:cs="Arial"/>
          <w:sz w:val="28"/>
          <w:szCs w:val="28"/>
        </w:rPr>
      </w:pPr>
    </w:p>
    <w:p w:rsidR="007A0943" w:rsidRDefault="007A0943" w:rsidP="00931258">
      <w:pPr>
        <w:pStyle w:val="p1"/>
        <w:spacing w:before="0" w:beforeAutospacing="0" w:after="0" w:afterAutospacing="0"/>
        <w:ind w:firstLine="708"/>
        <w:jc w:val="both"/>
        <w:rPr>
          <w:rStyle w:val="s1"/>
          <w:rFonts w:ascii="Arial" w:hAnsi="Arial" w:cs="Arial"/>
          <w:sz w:val="28"/>
          <w:szCs w:val="28"/>
        </w:rPr>
      </w:pPr>
      <w:r>
        <w:rPr>
          <w:rStyle w:val="s1"/>
          <w:rFonts w:ascii="Arial" w:hAnsi="Arial" w:cs="Arial"/>
          <w:sz w:val="28"/>
          <w:szCs w:val="28"/>
        </w:rPr>
        <w:t>Уважаемые депутаты! Уважаемые приглашенные!</w:t>
      </w:r>
    </w:p>
    <w:p w:rsidR="007A0943" w:rsidRDefault="007A0943" w:rsidP="00931258">
      <w:pPr>
        <w:pStyle w:val="p1"/>
        <w:spacing w:before="0" w:beforeAutospacing="0" w:after="0" w:afterAutospacing="0"/>
        <w:ind w:firstLine="708"/>
        <w:jc w:val="both"/>
        <w:rPr>
          <w:rStyle w:val="s1"/>
          <w:rFonts w:ascii="Arial" w:hAnsi="Arial" w:cs="Arial"/>
          <w:sz w:val="28"/>
          <w:szCs w:val="28"/>
        </w:rPr>
      </w:pPr>
    </w:p>
    <w:p w:rsidR="007A0943" w:rsidRDefault="007A0943" w:rsidP="00931258">
      <w:pPr>
        <w:pStyle w:val="p1"/>
        <w:spacing w:before="0" w:beforeAutospacing="0" w:after="0" w:afterAutospacing="0"/>
        <w:ind w:firstLine="708"/>
        <w:jc w:val="both"/>
        <w:rPr>
          <w:rStyle w:val="s1"/>
          <w:rFonts w:ascii="Arial" w:hAnsi="Arial" w:cs="Arial"/>
          <w:sz w:val="28"/>
          <w:szCs w:val="28"/>
        </w:rPr>
      </w:pPr>
      <w:r>
        <w:rPr>
          <w:rStyle w:val="s1"/>
          <w:rFonts w:ascii="Arial" w:hAnsi="Arial" w:cs="Arial"/>
          <w:sz w:val="28"/>
          <w:szCs w:val="28"/>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статьями 40.1, 43 и 44 Устава муниципального образования «Город Воткинск» Глава муниципального образования  ежегодно отчитывается о своей деятельности, в том числе о решении вопросов поставленных Воткинской городской Думой, информирует городскую Думу о результатах работы депутатов и комиссий Воткинской городской Думы. </w:t>
      </w:r>
    </w:p>
    <w:p w:rsidR="007A0943" w:rsidRDefault="007A0943" w:rsidP="00931258">
      <w:pPr>
        <w:pStyle w:val="p1"/>
        <w:spacing w:before="0" w:beforeAutospacing="0" w:after="0" w:afterAutospacing="0"/>
        <w:ind w:firstLine="708"/>
        <w:jc w:val="both"/>
        <w:rPr>
          <w:rStyle w:val="s1"/>
          <w:rFonts w:ascii="Arial" w:hAnsi="Arial" w:cs="Arial"/>
          <w:sz w:val="28"/>
          <w:szCs w:val="28"/>
        </w:rPr>
      </w:pPr>
    </w:p>
    <w:p w:rsidR="007A0943" w:rsidRPr="00736817" w:rsidRDefault="007A0943" w:rsidP="00931258">
      <w:pPr>
        <w:pStyle w:val="p1"/>
        <w:spacing w:before="0" w:beforeAutospacing="0" w:after="0" w:afterAutospacing="0"/>
        <w:ind w:firstLine="708"/>
        <w:jc w:val="both"/>
        <w:rPr>
          <w:b/>
          <w:bCs/>
        </w:rPr>
      </w:pPr>
      <w:r w:rsidRPr="00736817">
        <w:rPr>
          <w:rStyle w:val="s1"/>
          <w:rFonts w:ascii="Arial" w:hAnsi="Arial" w:cs="Arial"/>
          <w:b/>
          <w:bCs/>
          <w:sz w:val="28"/>
          <w:szCs w:val="28"/>
        </w:rPr>
        <w:t>Представляю Вам отчет о результатах работы за 2014 год.</w:t>
      </w:r>
    </w:p>
    <w:p w:rsidR="007A0943" w:rsidRDefault="007A0943" w:rsidP="00931258">
      <w:pPr>
        <w:pStyle w:val="p1"/>
        <w:spacing w:before="0" w:beforeAutospacing="0" w:after="0" w:afterAutospacing="0"/>
        <w:ind w:firstLine="708"/>
        <w:jc w:val="both"/>
        <w:rPr>
          <w:rFonts w:ascii="Arial" w:hAnsi="Arial" w:cs="Arial"/>
          <w:sz w:val="28"/>
          <w:szCs w:val="28"/>
        </w:rPr>
      </w:pPr>
    </w:p>
    <w:p w:rsidR="007A0943" w:rsidRDefault="007A0943" w:rsidP="00931258">
      <w:pPr>
        <w:pStyle w:val="p1"/>
        <w:spacing w:before="0" w:beforeAutospacing="0" w:after="0" w:afterAutospacing="0"/>
        <w:ind w:firstLine="708"/>
        <w:jc w:val="both"/>
        <w:rPr>
          <w:rFonts w:ascii="Arial" w:hAnsi="Arial" w:cs="Arial"/>
          <w:sz w:val="28"/>
          <w:szCs w:val="28"/>
        </w:rPr>
      </w:pPr>
      <w:r>
        <w:rPr>
          <w:rFonts w:ascii="Arial" w:hAnsi="Arial" w:cs="Arial"/>
          <w:sz w:val="28"/>
          <w:szCs w:val="28"/>
        </w:rPr>
        <w:t xml:space="preserve">Основным политическим событием для жителей города Воткинска и всей республики в 2014 году стали выборы Главы Удмуртской Республики. Это были первые после 2004 года всенародные выборы высшего должностного лица Удмуртской Республики. </w:t>
      </w:r>
    </w:p>
    <w:p w:rsidR="007A0943" w:rsidRDefault="007A0943" w:rsidP="00931258">
      <w:pPr>
        <w:pStyle w:val="p1"/>
        <w:spacing w:before="0" w:beforeAutospacing="0" w:after="0" w:afterAutospacing="0"/>
        <w:ind w:firstLine="708"/>
        <w:jc w:val="both"/>
        <w:rPr>
          <w:rFonts w:ascii="Arial" w:hAnsi="Arial" w:cs="Arial"/>
          <w:sz w:val="28"/>
          <w:szCs w:val="28"/>
        </w:rPr>
      </w:pPr>
      <w:r>
        <w:rPr>
          <w:rFonts w:ascii="Arial" w:hAnsi="Arial" w:cs="Arial"/>
          <w:sz w:val="28"/>
          <w:szCs w:val="28"/>
        </w:rPr>
        <w:t xml:space="preserve">Особенностью этих выборов стало также и то, что выборы впервые проводились во второе воскресенье сентября. Ранее по действующему законодательству выборы проводились в октябре или в марте.  Еще полностью не закончился период отпусков, только что начался новый учебный год, в самом разгаре завершение садового-огородного сезона. Было достаточно много опасений и в отношении явки избирателей и в целом по результатам голосования. </w:t>
      </w:r>
    </w:p>
    <w:p w:rsidR="007A0943" w:rsidRDefault="007A0943" w:rsidP="00931258">
      <w:pPr>
        <w:pStyle w:val="p1"/>
        <w:spacing w:before="0" w:beforeAutospacing="0" w:after="0" w:afterAutospacing="0"/>
        <w:ind w:firstLine="708"/>
        <w:jc w:val="both"/>
        <w:rPr>
          <w:rFonts w:ascii="Arial" w:hAnsi="Arial" w:cs="Arial"/>
          <w:sz w:val="28"/>
          <w:szCs w:val="28"/>
        </w:rPr>
      </w:pPr>
      <w:r>
        <w:rPr>
          <w:rFonts w:ascii="Arial" w:hAnsi="Arial" w:cs="Arial"/>
          <w:sz w:val="28"/>
          <w:szCs w:val="28"/>
        </w:rPr>
        <w:t>Благодаря совместным усилиям органов местного самоуправления и избирательной комиссии результаты выборов в Воткинске одни из лучших по сравнению с другими городами Удмуртской Республики:</w:t>
      </w:r>
    </w:p>
    <w:p w:rsidR="007A0943" w:rsidRDefault="007A0943" w:rsidP="00931258">
      <w:pPr>
        <w:pStyle w:val="p1"/>
        <w:spacing w:before="0" w:beforeAutospacing="0" w:after="0" w:afterAutospacing="0"/>
        <w:ind w:firstLine="708"/>
        <w:jc w:val="both"/>
        <w:rPr>
          <w:rFonts w:ascii="Arial" w:hAnsi="Arial" w:cs="Arial"/>
          <w:sz w:val="28"/>
          <w:szCs w:val="28"/>
        </w:rPr>
      </w:pPr>
      <w:r>
        <w:rPr>
          <w:rFonts w:ascii="Arial" w:hAnsi="Arial" w:cs="Arial"/>
          <w:sz w:val="28"/>
          <w:szCs w:val="28"/>
        </w:rPr>
        <w:t>- явка избирателей – 39,68 %;</w:t>
      </w:r>
    </w:p>
    <w:p w:rsidR="007A0943" w:rsidRDefault="007A0943" w:rsidP="00931258">
      <w:pPr>
        <w:pStyle w:val="p1"/>
        <w:spacing w:before="0" w:beforeAutospacing="0" w:after="0" w:afterAutospacing="0"/>
        <w:ind w:firstLine="708"/>
        <w:jc w:val="both"/>
        <w:rPr>
          <w:rFonts w:ascii="Arial" w:hAnsi="Arial" w:cs="Arial"/>
          <w:sz w:val="28"/>
          <w:szCs w:val="28"/>
        </w:rPr>
      </w:pPr>
      <w:r>
        <w:rPr>
          <w:rFonts w:ascii="Arial" w:hAnsi="Arial" w:cs="Arial"/>
          <w:sz w:val="28"/>
          <w:szCs w:val="28"/>
        </w:rPr>
        <w:t>- кандидатуру Александра Васильевича Соловьева поддержали 83,23% жителей города принявших участие в голосовании.</w:t>
      </w:r>
    </w:p>
    <w:p w:rsidR="007A0943" w:rsidRDefault="007A0943" w:rsidP="00931258">
      <w:pPr>
        <w:ind w:firstLine="708"/>
        <w:jc w:val="both"/>
      </w:pPr>
      <w:r>
        <w:t xml:space="preserve">Отрадно, что мы, жители Воткинска, оказались благодарными людьми, ответив взаимным уважением, и поддержали курс, выбранный руководителем нашего региона.   </w:t>
      </w:r>
    </w:p>
    <w:p w:rsidR="007A0943" w:rsidRDefault="007A0943" w:rsidP="00931258">
      <w:pPr>
        <w:jc w:val="both"/>
      </w:pPr>
      <w:r>
        <w:tab/>
        <w:t xml:space="preserve">Теперь нам вместе предстоит  многое сделать. Уже в этом году мы видим, как в нашем  городе происходят  перемены к лучшему. Напомню, что 2015 годя для Воткинска весьма богат на юбилейные даты, встретить которые и достойно отметить, и жить в обновлённом городе мы сможет, только приложив совместные усилия местной власти, республиканской и самих горожан! </w:t>
      </w:r>
    </w:p>
    <w:p w:rsidR="007A0943" w:rsidRDefault="007A0943" w:rsidP="00931258">
      <w:pPr>
        <w:ind w:firstLine="708"/>
        <w:jc w:val="both"/>
      </w:pPr>
      <w:r>
        <w:t>От имени органов местного самоуправления благодарю вас, уважаемые депутаты, за ваше участие и активную жизненную и гражданскую позицию, проявленную в день голосования, 14 сентября 2014 года!</w:t>
      </w:r>
    </w:p>
    <w:p w:rsidR="007A0943" w:rsidRDefault="007A0943" w:rsidP="00931258">
      <w:pPr>
        <w:ind w:firstLine="360"/>
        <w:jc w:val="both"/>
      </w:pPr>
    </w:p>
    <w:p w:rsidR="007A0943" w:rsidRDefault="007A0943" w:rsidP="00931258">
      <w:pPr>
        <w:ind w:firstLine="708"/>
        <w:jc w:val="both"/>
      </w:pPr>
      <w:r>
        <w:t xml:space="preserve">Одно из знаковых событий прошлого года в целом для страны и нашего </w:t>
      </w:r>
      <w:r w:rsidRPr="00124E65">
        <w:t xml:space="preserve">города стало вхождение Крыма в состав Российской Федерации. </w:t>
      </w:r>
      <w:r>
        <w:t xml:space="preserve">И </w:t>
      </w:r>
      <w:r w:rsidRPr="00124E65">
        <w:t xml:space="preserve">18 марта </w:t>
      </w:r>
      <w:r>
        <w:t xml:space="preserve">2015 года мы впервые отмечали </w:t>
      </w:r>
      <w:r w:rsidRPr="00124E65">
        <w:t>праздничн</w:t>
      </w:r>
      <w:r>
        <w:t>ую</w:t>
      </w:r>
      <w:r w:rsidRPr="00124E65">
        <w:t xml:space="preserve"> дат</w:t>
      </w:r>
      <w:r>
        <w:t>у</w:t>
      </w:r>
      <w:r w:rsidRPr="00124E65">
        <w:t xml:space="preserve"> для крымчани россиян.Воткинцы весной прошлого года также проявили свою позицию к данным событиям. 11 марта 2014 года в Воткинске прошел общегородской митинг в поддержку русскоязычного населения Крыма и Украины, политики Президента Р</w:t>
      </w:r>
      <w:r>
        <w:t xml:space="preserve">оссийской </w:t>
      </w:r>
      <w:r w:rsidRPr="00124E65">
        <w:t>Ф</w:t>
      </w:r>
      <w:r>
        <w:t>едерации</w:t>
      </w:r>
      <w:r w:rsidRPr="00124E65">
        <w:t xml:space="preserve"> В</w:t>
      </w:r>
      <w:r>
        <w:t xml:space="preserve">ладимира </w:t>
      </w:r>
      <w:r w:rsidRPr="00124E65">
        <w:t>В</w:t>
      </w:r>
      <w:r>
        <w:t>ладимировича</w:t>
      </w:r>
      <w:r w:rsidRPr="00124E65">
        <w:t xml:space="preserve"> Путина по отношению к событиям на Украине. Инициаторами митинга стали несколько активных граждан города. Итогом митинга стала рез</w:t>
      </w:r>
      <w:r>
        <w:t xml:space="preserve">олюция, принятая его участниками, в которой в частности было отмечено: </w:t>
      </w:r>
      <w:r w:rsidRPr="00BE0CDB">
        <w:t>«…Мы, жители Воткинска, не можем стоять в стороне, когда попирается история русско-украинской дружбы, происходит трагедия ее замечательного народа, связанного узами дружбы с нашим городом.</w:t>
      </w:r>
      <w:r>
        <w:t xml:space="preserve"> </w:t>
      </w:r>
      <w:r w:rsidRPr="00844708">
        <w:t>Мы, участники митинга, поддерживаем исторический выбор Крыма и Севастополя, их стремление восстановить справедливость и воссоединиться с Россией</w:t>
      </w:r>
      <w:r>
        <w:t>..</w:t>
      </w:r>
      <w:r w:rsidRPr="00844708">
        <w:t>.</w:t>
      </w:r>
      <w:r>
        <w:t xml:space="preserve">». Конец цитаты. </w:t>
      </w:r>
    </w:p>
    <w:p w:rsidR="007A0943" w:rsidRPr="00A51EDA" w:rsidRDefault="007A0943" w:rsidP="00931258">
      <w:pPr>
        <w:ind w:firstLine="708"/>
        <w:jc w:val="both"/>
      </w:pPr>
      <w:r w:rsidRPr="00A51EDA">
        <w:t>Минувшим летом воткинцы вновь проявили свою гражданскую позицию, и лучшие человеческие качеств</w:t>
      </w:r>
      <w:r>
        <w:t>а</w:t>
      </w:r>
      <w:r w:rsidRPr="00A51EDA">
        <w:t>.</w:t>
      </w:r>
      <w:r>
        <w:t xml:space="preserve"> И уже не словом, а делом смогли помочь жителям  </w:t>
      </w:r>
      <w:r w:rsidRPr="00A51EDA">
        <w:t>Юго-Востока Украины</w:t>
      </w:r>
      <w:r>
        <w:t xml:space="preserve">. </w:t>
      </w:r>
    </w:p>
    <w:p w:rsidR="007A0943" w:rsidRDefault="007A0943" w:rsidP="00931258">
      <w:pPr>
        <w:autoSpaceDE w:val="0"/>
        <w:autoSpaceDN w:val="0"/>
        <w:adjustRightInd w:val="0"/>
        <w:ind w:firstLine="708"/>
        <w:jc w:val="both"/>
      </w:pPr>
      <w:r w:rsidRPr="00A51EDA">
        <w:t>В июне 2014 года по инициативе военно-патриотического клуба «Десантник» города Воткинска был организован сбор гуманитарной помощи жителям Юго-Востока Украины. Акцию поддержали Союз ветеранов и инвалидов локальных войн города Воткинска и Воткинского района, городское общественное объединение «Патриоты границы», ветераны боевых действий села Шаркан, Балезинского района. Всего за неделю было собрано 97700 рублей деньгами и значительное количество медикаментов, продуктов, одежды. На собранные средства были куплены медикаменты, необходимые больницам Славянска и Донецка, радиостанции и другое</w:t>
      </w:r>
      <w:r>
        <w:t xml:space="preserve"> оборудование, и предметы первой необходимости</w:t>
      </w:r>
      <w:r w:rsidRPr="00A51EDA">
        <w:t>. Груз на автомобиле был доставлен в город Москву и передан представителям общественной организации «Союз десантников России», которые организовали доставку груза в Донецкую область.</w:t>
      </w:r>
      <w:r>
        <w:t xml:space="preserve"> Акция по сбору была объявлена и организована ещё дважды. И в </w:t>
      </w:r>
      <w:r>
        <w:rPr>
          <w:b/>
          <w:bCs/>
        </w:rPr>
        <w:t xml:space="preserve">январе 2015 года </w:t>
      </w:r>
      <w:r w:rsidRPr="000A1388">
        <w:t>в</w:t>
      </w:r>
      <w:r w:rsidRPr="0069204E">
        <w:t xml:space="preserve"> Интернет-приёмную официального сайта муниципального образования «Город Воткинск» пришло обращение от коллектива  социальной столовой пос</w:t>
      </w:r>
      <w:r>
        <w:t>ёлка</w:t>
      </w:r>
      <w:r w:rsidRPr="0069204E">
        <w:t xml:space="preserve"> Изотова г</w:t>
      </w:r>
      <w:r>
        <w:t>орода</w:t>
      </w:r>
      <w:r w:rsidRPr="0069204E">
        <w:t xml:space="preserve"> Горловки Донецкой Народной Республики. В обращении говорится: </w:t>
      </w:r>
    </w:p>
    <w:p w:rsidR="007A0943" w:rsidRPr="0069204E" w:rsidRDefault="007A0943" w:rsidP="00931258">
      <w:pPr>
        <w:autoSpaceDE w:val="0"/>
        <w:autoSpaceDN w:val="0"/>
        <w:adjustRightInd w:val="0"/>
        <w:ind w:firstLine="708"/>
        <w:jc w:val="both"/>
      </w:pPr>
      <w:r w:rsidRPr="0069204E">
        <w:t>«Дорогие Россияне, жители города Воткинска Удмуртской Республики! Благодарим вас за оказанную вами гуманитарную помощь продуктами питания,  за ваше милосердие,  внимание и заботу о жителях Новороссии.  СПАСИБО ВАМ ОГРОМНОЕ И НИЗКИЙ ПОКЛОН ОТ ЖИТЕЛЕЙ НАШЕГО ПОСЁЛКА!»</w:t>
      </w:r>
    </w:p>
    <w:p w:rsidR="007A0943" w:rsidRDefault="007A0943" w:rsidP="00931258">
      <w:pPr>
        <w:shd w:val="clear" w:color="auto" w:fill="FFFFFF"/>
        <w:ind w:firstLine="708"/>
        <w:jc w:val="both"/>
        <w:rPr>
          <w:rStyle w:val="apple-converted-space"/>
        </w:rPr>
      </w:pPr>
      <w:r>
        <w:t>В июле Воткинский район принимал в деревне Кварса первых вынужденных переселенцев из Украины, всего 236 человек. Осенью украинские семьи начали обосновываться и в нашем городе. Как было отмечено в моём блоге, ведущемся на официальном сайте муниципального образования, в</w:t>
      </w:r>
      <w:r w:rsidRPr="00620F7C">
        <w:t xml:space="preserve"> Воткинске </w:t>
      </w:r>
      <w:r>
        <w:t xml:space="preserve">в октябре было </w:t>
      </w:r>
      <w:r w:rsidRPr="00620F7C">
        <w:t xml:space="preserve"> зарегистрировано 33 семьи, а это почти сотня человек, кто выбрал Воткинск своим временным домом. Из этих 33 семей 12 прибыли из Кварсы. Остальные приехали к нам в город самостоятельно. Все эти 12 семей трудоустроены. Отдельные предприятия города, такие как «Техновек», завод РТО, «Воткинскийхлебокомбинат», «Мастер» и другие приняли на работу граждан Украины. Кто-то даже нашел и оплачивает им жилье, обеспечивает их условиями для проживания.</w:t>
      </w:r>
      <w:r w:rsidRPr="00620F7C">
        <w:rPr>
          <w:rStyle w:val="apple-converted-space"/>
        </w:rPr>
        <w:t> </w:t>
      </w:r>
    </w:p>
    <w:p w:rsidR="007A0943" w:rsidRDefault="007A0943" w:rsidP="00931258">
      <w:pPr>
        <w:shd w:val="clear" w:color="auto" w:fill="FFFFFF"/>
        <w:ind w:firstLine="708"/>
        <w:jc w:val="both"/>
      </w:pPr>
      <w:r w:rsidRPr="003E07B2">
        <w:t>В октябре органы местного самоуправления обратились к горожанам с просьбой оказать благотворительную помощь семьям украинских беженцев, обосновавшимся в нашем городе. На тот момент людям крайне нужны были продукты питания, подлежащие хранению, зимняя одежда и обувь, бытовая техника, посуда и т</w:t>
      </w:r>
      <w:r>
        <w:t xml:space="preserve">ак </w:t>
      </w:r>
      <w:r w:rsidRPr="003E07B2">
        <w:t>д</w:t>
      </w:r>
      <w:r>
        <w:t>алее</w:t>
      </w:r>
      <w:r w:rsidRPr="003E07B2">
        <w:t xml:space="preserve"> – словом все, то без чего невозможна нормальная повседневная жизнь.</w:t>
      </w:r>
    </w:p>
    <w:p w:rsidR="007A0943" w:rsidRPr="003E07B2" w:rsidRDefault="007A0943" w:rsidP="00931258">
      <w:pPr>
        <w:shd w:val="clear" w:color="auto" w:fill="FFFFFF"/>
        <w:ind w:firstLine="708"/>
        <w:jc w:val="both"/>
      </w:pPr>
      <w:r w:rsidRPr="003E07B2">
        <w:t xml:space="preserve">Сбор помощи был организован в Центре Комплексного социального обслуживания населения. Кроме того, </w:t>
      </w:r>
      <w:r>
        <w:rPr>
          <w:b/>
          <w:bCs/>
        </w:rPr>
        <w:t>в</w:t>
      </w:r>
      <w:r w:rsidRPr="003E07B2">
        <w:rPr>
          <w:b/>
          <w:bCs/>
        </w:rPr>
        <w:t xml:space="preserve"> октябре 2014</w:t>
      </w:r>
      <w:r w:rsidRPr="003E07B2">
        <w:t xml:space="preserve"> года на официальном сайте </w:t>
      </w:r>
      <w:r>
        <w:t xml:space="preserve">города </w:t>
      </w:r>
      <w:r w:rsidRPr="003E07B2">
        <w:t xml:space="preserve"> был открыт раздел «</w:t>
      </w:r>
      <w:hyperlink r:id="rId6" w:history="1">
        <w:r w:rsidRPr="003E07B2">
          <w:rPr>
            <w:rStyle w:val="Hyperlink"/>
            <w:b/>
            <w:bCs/>
            <w:shd w:val="clear" w:color="auto" w:fill="FFFFFF"/>
          </w:rPr>
          <w:t>В помощь лицам, прибывающим с Украины</w:t>
        </w:r>
      </w:hyperlink>
      <w:r w:rsidRPr="003E07B2">
        <w:t>». В нем размещена памятка о правилах получения разрешения о временном проживании на территории Р</w:t>
      </w:r>
      <w:r>
        <w:t xml:space="preserve">оссийской </w:t>
      </w:r>
      <w:r w:rsidRPr="003E07B2">
        <w:t>Ф</w:t>
      </w:r>
      <w:r>
        <w:t>едерации</w:t>
      </w:r>
      <w:r w:rsidRPr="003E07B2">
        <w:t xml:space="preserve">, представлены основные нормативные документы, необходимые прибывающим с Украины гражданам, а также о их правах и обязанностях, в период проживания на  территории России. </w:t>
      </w:r>
    </w:p>
    <w:p w:rsidR="007A0943" w:rsidRDefault="007A0943" w:rsidP="00931258">
      <w:pPr>
        <w:ind w:firstLine="708"/>
        <w:jc w:val="both"/>
      </w:pPr>
      <w:r w:rsidRPr="00151D7C">
        <w:rPr>
          <w:b/>
          <w:bCs/>
        </w:rPr>
        <w:t>2 октября 2014 года</w:t>
      </w:r>
      <w:r w:rsidRPr="00151D7C">
        <w:t xml:space="preserve"> в Управлении ЗАГС Администрации города Воткинска прошла церемония вручения свидетельства о рождении ребёнка, родившегося в воткинском роддоме. Однако это событие стало нерядовым, поскольку малыш, рождённый 10 сентября, стал первым новорождённым, появившимся  на свет </w:t>
      </w:r>
      <w:r>
        <w:t xml:space="preserve">у родителей - </w:t>
      </w:r>
      <w:r w:rsidRPr="00151D7C">
        <w:t xml:space="preserve">вынужденных переселенцев </w:t>
      </w:r>
      <w:r>
        <w:t xml:space="preserve">с </w:t>
      </w:r>
      <w:r w:rsidRPr="00151D7C">
        <w:t xml:space="preserve">Украины. </w:t>
      </w:r>
      <w:r>
        <w:t xml:space="preserve">Руководство и сотрудники ВоткинскогоЗАГСа с тёплыми словами, пожеланиями и подарками от ЗАГСа и органов местного самоуправления  вручили папе важный документ для  его маленького сына. </w:t>
      </w:r>
    </w:p>
    <w:p w:rsidR="007A0943" w:rsidRDefault="007A0943" w:rsidP="00931258">
      <w:pPr>
        <w:jc w:val="both"/>
        <w:rPr>
          <w:b/>
          <w:bCs/>
        </w:rPr>
      </w:pPr>
    </w:p>
    <w:p w:rsidR="007A0943" w:rsidRDefault="007A0943" w:rsidP="00931258">
      <w:pPr>
        <w:jc w:val="center"/>
        <w:rPr>
          <w:b/>
          <w:bCs/>
        </w:rPr>
      </w:pPr>
      <w:r>
        <w:rPr>
          <w:b/>
          <w:bCs/>
        </w:rPr>
        <w:t>Результаты работы по мероприятиям Проекта «Чайковский -175»</w:t>
      </w:r>
    </w:p>
    <w:p w:rsidR="007A0943" w:rsidRDefault="007A0943" w:rsidP="00931258">
      <w:pPr>
        <w:ind w:firstLine="420"/>
        <w:jc w:val="both"/>
        <w:rPr>
          <w:b/>
          <w:bCs/>
        </w:rPr>
      </w:pPr>
    </w:p>
    <w:p w:rsidR="007A0943" w:rsidRDefault="007A0943" w:rsidP="00931258">
      <w:pPr>
        <w:ind w:firstLine="708"/>
        <w:jc w:val="both"/>
      </w:pPr>
      <w:r w:rsidRPr="00AE6E61">
        <w:rPr>
          <w:b/>
          <w:bCs/>
        </w:rPr>
        <w:t>7 мая 2015 года</w:t>
      </w:r>
      <w:r>
        <w:t xml:space="preserve"> мы все отметим долгожданное событие, 175-летний юбилей нашего гениального земляка  Петра Ильича Чайковского. К этой дате мы все начали основательно готовиться с 2012 года. Но прошлый год стал наиболее активным по многим позициям. </w:t>
      </w:r>
    </w:p>
    <w:p w:rsidR="007A0943" w:rsidRDefault="007A0943" w:rsidP="00931258">
      <w:pPr>
        <w:ind w:firstLine="708"/>
        <w:jc w:val="both"/>
      </w:pPr>
      <w:r>
        <w:t xml:space="preserve">Так, 7 мая прошлого года был дан официальный старт и начался отчёт до юбилейного дня. В этот день в Воткинске прошёл большой праздник и </w:t>
      </w:r>
      <w:r w:rsidRPr="00E115EC">
        <w:t>стартовала Акция «Год до юбилея».</w:t>
      </w:r>
    </w:p>
    <w:p w:rsidR="007A0943" w:rsidRDefault="007A0943" w:rsidP="00931258">
      <w:pPr>
        <w:ind w:firstLine="708"/>
        <w:jc w:val="both"/>
        <w:rPr>
          <w:shd w:val="clear" w:color="auto" w:fill="FFFFFF"/>
        </w:rPr>
      </w:pPr>
      <w:r w:rsidRPr="00DE31CC">
        <w:rPr>
          <w:shd w:val="clear" w:color="auto" w:fill="FFFFFF"/>
        </w:rPr>
        <w:t xml:space="preserve">В течение часа, начиная с 7.30, проходила городская акция «Утро с Чайковским». Именно она стала началом Республиканской акции «Во славу великого Чайковского: год до юбилея». На центральной площади звучала музыка великого русского композитора и приветственное поздравительное обращение к жителям, спешащим на работу. А учащиеся школ №3 и 17 вручали праздничные открытки, в которых отразили свое видение музыки Чайковского юные дарования школ № 1 , 22, Воткинского лицея, Детской школы искусств №2. </w:t>
      </w:r>
    </w:p>
    <w:p w:rsidR="007A0943" w:rsidRDefault="007A0943" w:rsidP="00931258">
      <w:pPr>
        <w:ind w:firstLine="708"/>
        <w:jc w:val="both"/>
      </w:pPr>
      <w:r w:rsidRPr="00331F29">
        <w:rPr>
          <w:b/>
          <w:bCs/>
        </w:rPr>
        <w:t>В этот день</w:t>
      </w:r>
      <w:r>
        <w:rPr>
          <w:b/>
          <w:bCs/>
        </w:rPr>
        <w:t xml:space="preserve"> </w:t>
      </w:r>
      <w:r>
        <w:t xml:space="preserve">мною и Главой </w:t>
      </w:r>
      <w:r w:rsidRPr="00E115EC">
        <w:t xml:space="preserve">администрации </w:t>
      </w:r>
      <w:r>
        <w:t xml:space="preserve">города Чайковского Игорем  </w:t>
      </w:r>
      <w:r w:rsidRPr="00E115EC">
        <w:t>Я</w:t>
      </w:r>
      <w:r>
        <w:t xml:space="preserve">ковлевичем </w:t>
      </w:r>
      <w:r w:rsidRPr="00E115EC">
        <w:t>Андриив</w:t>
      </w:r>
      <w:r>
        <w:t xml:space="preserve">ым было подписано </w:t>
      </w:r>
      <w:r w:rsidRPr="00E115EC">
        <w:t xml:space="preserve"> «Соглашение о развитии дружеских отношений между городами». Таким образом, было оформлено сотрудничество в рамках регионального социально значимого проекта «Галактика городов Чайковского». Кроме нашего города и Чайковского городского поселения в состав «Галактики» вошли города: Клин (Московская область), Алап</w:t>
      </w:r>
      <w:r>
        <w:t>а</w:t>
      </w:r>
      <w:r w:rsidRPr="00E115EC">
        <w:t>евск (Свердловская область), Глазов (</w:t>
      </w:r>
      <w:r>
        <w:t xml:space="preserve">Удмуртская </w:t>
      </w:r>
      <w:r w:rsidRPr="00E115EC">
        <w:t>Республика), Кунгур (Пермский край).</w:t>
      </w:r>
    </w:p>
    <w:p w:rsidR="007A0943" w:rsidRDefault="007A0943" w:rsidP="00931258">
      <w:pPr>
        <w:ind w:firstLine="708"/>
        <w:jc w:val="both"/>
      </w:pPr>
      <w:r w:rsidRPr="00E115EC">
        <w:t>Проект «Галактика городов П</w:t>
      </w:r>
      <w:r>
        <w:t xml:space="preserve">етра </w:t>
      </w:r>
      <w:r w:rsidRPr="00E115EC">
        <w:t>И</w:t>
      </w:r>
      <w:r>
        <w:t xml:space="preserve">льича </w:t>
      </w:r>
      <w:r w:rsidRPr="00E115EC">
        <w:t xml:space="preserve">Чайковского», был создан в преддверии юбилея великого композитора. Но, проведением юбилея </w:t>
      </w:r>
      <w:r>
        <w:t>композитора</w:t>
      </w:r>
      <w:r w:rsidRPr="00E115EC">
        <w:t xml:space="preserve"> проект не ограничится. Он подразумевает развитие постоянного дружеского межрегионального общения</w:t>
      </w:r>
      <w:r>
        <w:t>.</w:t>
      </w:r>
    </w:p>
    <w:p w:rsidR="007A0943" w:rsidRDefault="007A0943" w:rsidP="00931258">
      <w:pPr>
        <w:ind w:firstLine="708"/>
        <w:jc w:val="both"/>
      </w:pPr>
      <w:r w:rsidRPr="00DE31CC">
        <w:t>Вместе с воткинцами обратный отчёт начали и гости</w:t>
      </w:r>
      <w:r>
        <w:t>, п</w:t>
      </w:r>
      <w:r w:rsidRPr="00DE31CC">
        <w:t>рибывшие из Шарканского, Игринского, Дебёсского, Селтинского, Сюмсинского, Камбарского, Каракулинского, Кезского, Воткинского, Завьяловского районов. Участие в празднике приняли делегации из городов Ижевска, Сарапула и Чайковского. Не обошли вниманием это культурное событие и почетные гости</w:t>
      </w:r>
      <w:r>
        <w:t xml:space="preserve"> руководители и представители Правительства Удмуртской Республики и другие официальные лица.  </w:t>
      </w:r>
    </w:p>
    <w:p w:rsidR="007A0943" w:rsidRDefault="007A0943" w:rsidP="00931258">
      <w:pPr>
        <w:ind w:firstLine="708"/>
        <w:jc w:val="both"/>
      </w:pPr>
      <w:r w:rsidRPr="00DE31CC">
        <w:t>Гостей встречали на улице Господской, ныне Чайковского, рядом с главным домом Музея – усадьбы.</w:t>
      </w:r>
      <w:r>
        <w:t xml:space="preserve"> </w:t>
      </w:r>
      <w:r w:rsidRPr="00DE31CC">
        <w:t>Кульминацией праздника стал флешмоб, участие в котором приняли несколько сотен юных воткинцев. Под музыку, точнее аранжировку, произведений Чайковского ребята танцевали современный вариант бессмертного «Лебединого озера». Организаторы праздника, а это Администрация города и учреждения культуры нашего</w:t>
      </w:r>
      <w:r>
        <w:t xml:space="preserve"> города</w:t>
      </w:r>
      <w:r w:rsidRPr="00DE31CC">
        <w:t>, привлекая к участию в таком современном нап</w:t>
      </w:r>
      <w:r>
        <w:t xml:space="preserve">равлении массового арт-действа, тем самым </w:t>
      </w:r>
      <w:r w:rsidRPr="00DE31CC">
        <w:t xml:space="preserve"> заинтересов</w:t>
      </w:r>
      <w:r>
        <w:t>ывают</w:t>
      </w:r>
      <w:r w:rsidRPr="00DE31CC">
        <w:t xml:space="preserve"> молодежь творчеством нашего </w:t>
      </w:r>
      <w:r>
        <w:t>гениального земляка</w:t>
      </w:r>
      <w:r w:rsidRPr="00DE31CC">
        <w:t>. По единодушной оценке гостей это получилось.</w:t>
      </w:r>
    </w:p>
    <w:p w:rsidR="007A0943" w:rsidRDefault="007A0943" w:rsidP="00931258">
      <w:pPr>
        <w:ind w:firstLine="708"/>
        <w:jc w:val="both"/>
        <w:rPr>
          <w:b/>
          <w:bCs/>
        </w:rPr>
      </w:pPr>
      <w:r>
        <w:rPr>
          <w:b/>
          <w:bCs/>
        </w:rPr>
        <w:t xml:space="preserve">В прошлом году мы принимали почётных гостей, тесно связанных с именем великого композитора.   </w:t>
      </w:r>
    </w:p>
    <w:p w:rsidR="007A0943" w:rsidRPr="00DC3761" w:rsidRDefault="007A0943" w:rsidP="00931258">
      <w:pPr>
        <w:ind w:firstLine="708"/>
        <w:jc w:val="both"/>
        <w:rPr>
          <w:lang w:eastAsia="ru-RU"/>
        </w:rPr>
      </w:pPr>
      <w:r w:rsidRPr="00DC3761">
        <w:rPr>
          <w:b/>
          <w:bCs/>
          <w:lang w:eastAsia="ru-RU"/>
        </w:rPr>
        <w:t>10 июня 2014 года</w:t>
      </w:r>
      <w:r w:rsidRPr="00DC3761">
        <w:rPr>
          <w:lang w:eastAsia="ru-RU"/>
        </w:rPr>
        <w:t xml:space="preserve"> в Воткинске с неофициальным визитом побывал </w:t>
      </w:r>
      <w:r>
        <w:rPr>
          <w:lang w:eastAsia="ru-RU"/>
        </w:rPr>
        <w:t>р</w:t>
      </w:r>
      <w:r w:rsidRPr="00DC3761">
        <w:rPr>
          <w:lang w:eastAsia="ru-RU"/>
        </w:rPr>
        <w:t xml:space="preserve">одовитый аристократ и крупный меценат, граф </w:t>
      </w:r>
      <w:r>
        <w:rPr>
          <w:lang w:eastAsia="ru-RU"/>
        </w:rPr>
        <w:t xml:space="preserve">Петр Петрович Шереметев. Он </w:t>
      </w:r>
      <w:r w:rsidRPr="00DC3761">
        <w:rPr>
          <w:lang w:eastAsia="ru-RU"/>
        </w:rPr>
        <w:t xml:space="preserve">посетил в Воткинске Музей-усадьбу Чайковского, подчеркнув, что на протяжении многих лет мечтал побывать на родине великого композитора. </w:t>
      </w:r>
      <w:r>
        <w:rPr>
          <w:lang w:eastAsia="ru-RU"/>
        </w:rPr>
        <w:t>Мы ознакомили  знатного</w:t>
      </w:r>
      <w:r w:rsidRPr="00DC3761">
        <w:rPr>
          <w:lang w:eastAsia="ru-RU"/>
        </w:rPr>
        <w:t xml:space="preserve"> гост</w:t>
      </w:r>
      <w:r>
        <w:rPr>
          <w:lang w:eastAsia="ru-RU"/>
        </w:rPr>
        <w:t>яс</w:t>
      </w:r>
      <w:r w:rsidRPr="00DC3761">
        <w:rPr>
          <w:lang w:eastAsia="ru-RU"/>
        </w:rPr>
        <w:t xml:space="preserve"> плана</w:t>
      </w:r>
      <w:r>
        <w:rPr>
          <w:lang w:eastAsia="ru-RU"/>
        </w:rPr>
        <w:t>ми</w:t>
      </w:r>
      <w:r w:rsidRPr="00DC3761">
        <w:rPr>
          <w:lang w:eastAsia="ru-RU"/>
        </w:rPr>
        <w:t xml:space="preserve"> по реконструкции исторической части Воткинска и проведени</w:t>
      </w:r>
      <w:r>
        <w:rPr>
          <w:lang w:eastAsia="ru-RU"/>
        </w:rPr>
        <w:t>ем</w:t>
      </w:r>
      <w:r w:rsidRPr="00DC3761">
        <w:rPr>
          <w:lang w:eastAsia="ru-RU"/>
        </w:rPr>
        <w:t xml:space="preserve"> юбилейных торжеств, посвященных 175-летию П</w:t>
      </w:r>
      <w:r>
        <w:rPr>
          <w:lang w:eastAsia="ru-RU"/>
        </w:rPr>
        <w:t xml:space="preserve">етра </w:t>
      </w:r>
      <w:r w:rsidRPr="00DC3761">
        <w:rPr>
          <w:lang w:eastAsia="ru-RU"/>
        </w:rPr>
        <w:t>И</w:t>
      </w:r>
      <w:r>
        <w:rPr>
          <w:lang w:eastAsia="ru-RU"/>
        </w:rPr>
        <w:t>льича</w:t>
      </w:r>
      <w:r w:rsidRPr="00DC3761">
        <w:rPr>
          <w:lang w:eastAsia="ru-RU"/>
        </w:rPr>
        <w:t xml:space="preserve"> Чайковского. Граф Шереметев выразил желание принять участие в юбилейных торжествах. </w:t>
      </w:r>
    </w:p>
    <w:p w:rsidR="007A0943" w:rsidRPr="00DE31CC" w:rsidRDefault="007A0943" w:rsidP="00931258">
      <w:pPr>
        <w:ind w:firstLine="708"/>
        <w:jc w:val="both"/>
      </w:pPr>
      <w:r w:rsidRPr="00DE31CC">
        <w:rPr>
          <w:b/>
          <w:bCs/>
        </w:rPr>
        <w:t>12 июня 2014 года Воткинск посетил</w:t>
      </w:r>
      <w:r w:rsidRPr="00DE31CC">
        <w:t xml:space="preserve"> один из представителей семьи Чайковских - правнучатый племянник П</w:t>
      </w:r>
      <w:r>
        <w:t>етра Ильича</w:t>
      </w:r>
      <w:r w:rsidRPr="00DE31CC">
        <w:t xml:space="preserve"> - Георгий Ефимович Давыдов. Вместе с ним побывал на родине великого предка его внук- Артем, а так же директор Каменского государственного историко-культурного музея-заповедника Галина Таран (Украина).</w:t>
      </w:r>
    </w:p>
    <w:p w:rsidR="007A0943" w:rsidRDefault="007A0943" w:rsidP="00931258">
      <w:pPr>
        <w:ind w:firstLine="708"/>
        <w:jc w:val="both"/>
        <w:rPr>
          <w:shd w:val="clear" w:color="auto" w:fill="FFFFFF"/>
        </w:rPr>
      </w:pPr>
      <w:r>
        <w:rPr>
          <w:shd w:val="clear" w:color="auto" w:fill="FFFFFF"/>
        </w:rPr>
        <w:t>Г</w:t>
      </w:r>
      <w:r w:rsidRPr="00DE31CC">
        <w:rPr>
          <w:shd w:val="clear" w:color="auto" w:fill="FFFFFF"/>
        </w:rPr>
        <w:t>ости осмотрели Музей – усадьбу Чайковского, увидели фрагменты театрализованной экскурсии</w:t>
      </w:r>
      <w:r>
        <w:rPr>
          <w:shd w:val="clear" w:color="auto" w:fill="FFFFFF"/>
        </w:rPr>
        <w:t xml:space="preserve">, также </w:t>
      </w:r>
      <w:r w:rsidRPr="00DE31CC">
        <w:rPr>
          <w:shd w:val="clear" w:color="auto" w:fill="FFFFFF"/>
        </w:rPr>
        <w:t>оценили творчество юных музыкантов и танцоров</w:t>
      </w:r>
      <w:r>
        <w:rPr>
          <w:shd w:val="clear" w:color="auto" w:fill="FFFFFF"/>
        </w:rPr>
        <w:t xml:space="preserve">. </w:t>
      </w:r>
    </w:p>
    <w:p w:rsidR="007A0943" w:rsidRDefault="007A0943" w:rsidP="00931258">
      <w:pPr>
        <w:ind w:firstLine="708"/>
        <w:jc w:val="both"/>
      </w:pPr>
      <w:r>
        <w:rPr>
          <w:shd w:val="clear" w:color="auto" w:fill="FFFFFF"/>
        </w:rPr>
        <w:t xml:space="preserve">Ставший уже традиционным городской праздник «Мелодии лета», посвящённый юбилею Петра  Ильича Чаковского  прошёл </w:t>
      </w:r>
      <w:r w:rsidRPr="00A277FF">
        <w:rPr>
          <w:b/>
          <w:bCs/>
        </w:rPr>
        <w:t>5 июля</w:t>
      </w:r>
      <w:r w:rsidRPr="00A30E08">
        <w:rPr>
          <w:b/>
          <w:bCs/>
        </w:rPr>
        <w:t>2014 года</w:t>
      </w:r>
      <w:r>
        <w:t>. В третий раз на территории парка</w:t>
      </w:r>
      <w:r w:rsidRPr="00A277FF">
        <w:t xml:space="preserve"> Музея-усадьбы </w:t>
      </w:r>
      <w:r>
        <w:t>композитора</w:t>
      </w:r>
      <w:r w:rsidRPr="00A277FF">
        <w:t xml:space="preserve"> и на берегу </w:t>
      </w:r>
      <w:r>
        <w:t>Воткинского</w:t>
      </w:r>
      <w:r w:rsidRPr="00A277FF">
        <w:t xml:space="preserve">пруда </w:t>
      </w:r>
      <w:r>
        <w:t xml:space="preserve">собрались горожане и гости Воткинска на гулянье. </w:t>
      </w:r>
    </w:p>
    <w:p w:rsidR="007A0943" w:rsidRDefault="007A0943" w:rsidP="00931258">
      <w:pPr>
        <w:ind w:firstLine="708"/>
        <w:jc w:val="both"/>
        <w:rPr>
          <w:color w:val="000000"/>
        </w:rPr>
      </w:pPr>
      <w:r>
        <w:rPr>
          <w:color w:val="000000"/>
        </w:rPr>
        <w:t>И то, что праздник  удаётся с каждым годом и горожане откликаются на участие в таком действе, подтвердилось в очередной раз. «Мелодии лета» оказались семейным праздником, душевным и добрым. Весьма востребована  была площадка, на которой выступали разные поколения: ветераны, подростки и дети.</w:t>
      </w:r>
    </w:p>
    <w:p w:rsidR="007A0943" w:rsidRDefault="007A0943" w:rsidP="00931258">
      <w:pPr>
        <w:ind w:firstLine="420"/>
        <w:jc w:val="both"/>
        <w:rPr>
          <w:b/>
          <w:bCs/>
        </w:rPr>
      </w:pPr>
    </w:p>
    <w:p w:rsidR="007A0943" w:rsidRDefault="007A0943" w:rsidP="00931258">
      <w:pPr>
        <w:ind w:firstLine="708"/>
        <w:jc w:val="both"/>
      </w:pPr>
      <w:r w:rsidRPr="00193528">
        <w:rPr>
          <w:b/>
          <w:bCs/>
        </w:rPr>
        <w:t>Одновременно с творческой составляющей</w:t>
      </w:r>
      <w:r>
        <w:rPr>
          <w:b/>
          <w:bCs/>
        </w:rPr>
        <w:t>,</w:t>
      </w:r>
      <w:r w:rsidRPr="00193528">
        <w:rPr>
          <w:b/>
          <w:bCs/>
        </w:rPr>
        <w:t xml:space="preserve"> подготовки к празднованию 17</w:t>
      </w:r>
      <w:r>
        <w:rPr>
          <w:b/>
          <w:bCs/>
        </w:rPr>
        <w:t>5</w:t>
      </w:r>
      <w:r w:rsidRPr="00193528">
        <w:rPr>
          <w:b/>
          <w:bCs/>
        </w:rPr>
        <w:t>-летнего юбилея Чайковского в течении прошлого года  велись большие работы в строительной сфере</w:t>
      </w:r>
      <w:r>
        <w:t xml:space="preserve">. </w:t>
      </w:r>
    </w:p>
    <w:p w:rsidR="007A0943" w:rsidRDefault="007A0943" w:rsidP="00931258">
      <w:pPr>
        <w:ind w:firstLine="708"/>
        <w:jc w:val="both"/>
      </w:pPr>
      <w:r>
        <w:t xml:space="preserve">Основные мероприятия по реконструкции и ремонту объектов, включённых в перечень Проекта «Чайковский -175», и  по сей день под личным контролем Главы республики Александра Васильевича Соловьёва. Александр Васильевич, а также руководство и представители Правительства Удмуртской Республики регулярно посещали ремонтируемые и реконструируемые объекты города с рабочими визитами, лично контролируя ход работ. </w:t>
      </w:r>
    </w:p>
    <w:p w:rsidR="007A0943" w:rsidRPr="00AD1A2C" w:rsidRDefault="007A0943" w:rsidP="00931258">
      <w:pPr>
        <w:ind w:firstLine="708"/>
        <w:jc w:val="both"/>
      </w:pPr>
      <w:r w:rsidRPr="004B7BCA">
        <w:rPr>
          <w:b/>
          <w:bCs/>
        </w:rPr>
        <w:t>30 марта 2015 года состоится официальное открытие Музея – усадьбы</w:t>
      </w:r>
      <w:r w:rsidRPr="00AD1A2C">
        <w:t xml:space="preserve"> П</w:t>
      </w:r>
      <w:r>
        <w:t>етра Ильича</w:t>
      </w:r>
      <w:r w:rsidRPr="00AD1A2C">
        <w:t xml:space="preserve"> Чайковского.  Предварительное согласие на участие в церемонии откр</w:t>
      </w:r>
      <w:r>
        <w:t>ытия уже дал Глава республики</w:t>
      </w:r>
      <w:r w:rsidRPr="00AD1A2C">
        <w:t xml:space="preserve">. </w:t>
      </w:r>
    </w:p>
    <w:p w:rsidR="007A0943" w:rsidRPr="00AD1A2C" w:rsidRDefault="007A0943" w:rsidP="00931258">
      <w:pPr>
        <w:ind w:firstLine="708"/>
        <w:jc w:val="both"/>
        <w:rPr>
          <w:color w:val="000000"/>
          <w:shd w:val="clear" w:color="auto" w:fill="FFFFFF"/>
        </w:rPr>
      </w:pPr>
      <w:r w:rsidRPr="00AD1A2C">
        <w:t>В доме, где родился наш всемирно известный земляк, проведен огромный комплекс работ по восстановлению и реконструкции. Р</w:t>
      </w:r>
      <w:r w:rsidRPr="00AD1A2C">
        <w:rPr>
          <w:color w:val="000000"/>
          <w:shd w:val="clear" w:color="auto" w:fill="FFFFFF"/>
        </w:rPr>
        <w:t>еконструкция музейного комплекса начал</w:t>
      </w:r>
      <w:r>
        <w:rPr>
          <w:color w:val="000000"/>
          <w:shd w:val="clear" w:color="auto" w:fill="FFFFFF"/>
        </w:rPr>
        <w:t xml:space="preserve">ась в октябре 2013 года. </w:t>
      </w:r>
      <w:r w:rsidRPr="00AD1A2C">
        <w:rPr>
          <w:color w:val="000000"/>
          <w:shd w:val="clear" w:color="auto" w:fill="FFFFFF"/>
        </w:rPr>
        <w:t xml:space="preserve"> За это время проводились ремонтно-реставрационные работы в здании фондохранилища, концертного зала, зоне приема посетителей и, конечно же, доме, где родился Петр Ильич Чайковский. Ремонтно-реставрационные работы велись очень тщательно, с применением современных технологий. Во внутренних помещениях мемориального дома были полностью отреставрированы потолки, стены, пол, двери и лестницы, печи и камины. Также была проведена чистка дымоходов, установлена вентиляционная система, камеры видеонаблюдения.</w:t>
      </w:r>
    </w:p>
    <w:p w:rsidR="007A0943" w:rsidRDefault="007A0943" w:rsidP="00931258">
      <w:pPr>
        <w:ind w:firstLine="708"/>
        <w:jc w:val="both"/>
        <w:rPr>
          <w:color w:val="000000"/>
          <w:shd w:val="clear" w:color="auto" w:fill="FFFFFF"/>
        </w:rPr>
      </w:pPr>
      <w:r w:rsidRPr="00AD1A2C">
        <w:t xml:space="preserve">В полной мере оценить все, что сделано в музее, горожане смогут уже  с 1 апреля, именно в этот день начнут  принимать посетителей и проводить экскурсии, а 7 мая именно в Музее – усадьбе будет дан старт народному празднику «Юбилей с Чайковским». </w:t>
      </w:r>
      <w:r>
        <w:t xml:space="preserve">Стоит отметить, </w:t>
      </w:r>
      <w:r w:rsidRPr="00AD1A2C">
        <w:rPr>
          <w:color w:val="000000"/>
          <w:shd w:val="clear" w:color="auto" w:fill="FFFFFF"/>
        </w:rPr>
        <w:t>что к 1 апреля будет готов только дом, где родился Петр Ильич. А остальные постройки, в том числе выставочный зал, будут готовы к приему гостей только к 7 мая, когда будут завершены все работы по благоустройству территории</w:t>
      </w:r>
      <w:r>
        <w:rPr>
          <w:color w:val="000000"/>
          <w:shd w:val="clear" w:color="auto" w:fill="FFFFFF"/>
        </w:rPr>
        <w:t>.</w:t>
      </w:r>
    </w:p>
    <w:p w:rsidR="007A0943" w:rsidRDefault="007A0943" w:rsidP="00931258">
      <w:pPr>
        <w:ind w:firstLine="708"/>
        <w:jc w:val="both"/>
        <w:rPr>
          <w:color w:val="000000"/>
          <w:shd w:val="clear" w:color="auto" w:fill="FFFFFF"/>
        </w:rPr>
      </w:pPr>
    </w:p>
    <w:p w:rsidR="007A0943" w:rsidRDefault="007A0943" w:rsidP="00931258">
      <w:pPr>
        <w:ind w:firstLine="708"/>
        <w:jc w:val="both"/>
        <w:rPr>
          <w:lang w:eastAsia="ru-RU"/>
        </w:rPr>
      </w:pPr>
      <w:r w:rsidRPr="004B7BCA">
        <w:rPr>
          <w:b/>
          <w:bCs/>
          <w:lang w:eastAsia="ru-RU"/>
        </w:rPr>
        <w:t>В апреле Воткинск будет принимать 58-й фестиваль имени П</w:t>
      </w:r>
      <w:r>
        <w:rPr>
          <w:b/>
          <w:bCs/>
          <w:lang w:eastAsia="ru-RU"/>
        </w:rPr>
        <w:t xml:space="preserve">етра Ильича </w:t>
      </w:r>
      <w:r w:rsidRPr="004B7BCA">
        <w:rPr>
          <w:b/>
          <w:bCs/>
          <w:lang w:eastAsia="ru-RU"/>
        </w:rPr>
        <w:t xml:space="preserve"> Чайковского. Его официальное открытие состоится 30 марта в театре оперы и балета У</w:t>
      </w:r>
      <w:r>
        <w:rPr>
          <w:b/>
          <w:bCs/>
          <w:lang w:eastAsia="ru-RU"/>
        </w:rPr>
        <w:t>дмуртской Республики</w:t>
      </w:r>
      <w:r w:rsidRPr="004B7BCA">
        <w:rPr>
          <w:b/>
          <w:bCs/>
          <w:lang w:eastAsia="ru-RU"/>
        </w:rPr>
        <w:t>, а со 2 апреля по 7 мая</w:t>
      </w:r>
      <w:r w:rsidRPr="00093305">
        <w:rPr>
          <w:lang w:eastAsia="ru-RU"/>
        </w:rPr>
        <w:t xml:space="preserve"> жители нашего города смогут оценить исполнительское мастерство всемирно известных исполнителей.</w:t>
      </w:r>
      <w:r>
        <w:rPr>
          <w:lang w:eastAsia="ru-RU"/>
        </w:rPr>
        <w:t xml:space="preserve"> К этому важнейшему событию готовится и главная сцена города во дворце культуры «Юбилейный».</w:t>
      </w:r>
    </w:p>
    <w:p w:rsidR="007A0943" w:rsidRDefault="007A0943" w:rsidP="00931258">
      <w:pPr>
        <w:ind w:firstLine="708"/>
        <w:jc w:val="both"/>
        <w:rPr>
          <w:color w:val="000000"/>
          <w:shd w:val="clear" w:color="auto" w:fill="FFFFFF"/>
        </w:rPr>
      </w:pPr>
      <w:r w:rsidRPr="005D76EA">
        <w:rPr>
          <w:color w:val="000000"/>
          <w:shd w:val="clear" w:color="auto" w:fill="FFFFFF"/>
        </w:rPr>
        <w:t xml:space="preserve">Специалисты Уральского главного управления Спецстроя России наращивают темпы работ по реконструкции Дворца. </w:t>
      </w:r>
    </w:p>
    <w:p w:rsidR="007A0943" w:rsidRDefault="007A0943" w:rsidP="00931258">
      <w:pPr>
        <w:ind w:firstLine="708"/>
        <w:jc w:val="both"/>
        <w:rPr>
          <w:rStyle w:val="apple-converted-space"/>
          <w:rFonts w:ascii="Tahoma" w:hAnsi="Tahoma" w:cs="Tahoma"/>
          <w:color w:val="000000"/>
          <w:sz w:val="17"/>
          <w:szCs w:val="17"/>
          <w:shd w:val="clear" w:color="auto" w:fill="FFFFFF"/>
        </w:rPr>
      </w:pPr>
      <w:r w:rsidRPr="005D76EA">
        <w:rPr>
          <w:color w:val="000000"/>
          <w:shd w:val="clear" w:color="auto" w:fill="FFFFFF"/>
        </w:rPr>
        <w:t xml:space="preserve">В настоящее время ведется чистовая отделка помещений и подготовка к покраске потолков, внутренняя отделка фойе второго и третьего этажей, укладка гранитного пола в фойе второго этажа. В зрительном зале завершен монтаж каркаса для подвесных потолков и идет настилка полов. Заменен и проверен поворотный механизм сцены. Ведется монтаж и отладка устройств закулисной механизации. Закончены внутренние водопроводные работы и ведется подготовка к монтажу сантехнических устройств. </w:t>
      </w:r>
      <w:r>
        <w:rPr>
          <w:color w:val="000000"/>
          <w:shd w:val="clear" w:color="auto" w:fill="FFFFFF"/>
        </w:rPr>
        <w:t>С</w:t>
      </w:r>
      <w:r w:rsidRPr="005D76EA">
        <w:rPr>
          <w:color w:val="000000"/>
          <w:shd w:val="clear" w:color="auto" w:fill="FFFFFF"/>
        </w:rPr>
        <w:t>троител</w:t>
      </w:r>
      <w:r>
        <w:rPr>
          <w:color w:val="000000"/>
          <w:shd w:val="clear" w:color="auto" w:fill="FFFFFF"/>
        </w:rPr>
        <w:t>ям поставлена задача</w:t>
      </w:r>
      <w:r w:rsidRPr="005D76EA">
        <w:rPr>
          <w:color w:val="000000"/>
          <w:shd w:val="clear" w:color="auto" w:fill="FFFFFF"/>
        </w:rPr>
        <w:t>, завершить реконструкцию в срок.</w:t>
      </w:r>
      <w:r>
        <w:rPr>
          <w:rStyle w:val="apple-converted-space"/>
          <w:rFonts w:ascii="Tahoma" w:hAnsi="Tahoma" w:cs="Tahoma"/>
          <w:color w:val="000000"/>
          <w:sz w:val="17"/>
          <w:szCs w:val="17"/>
          <w:shd w:val="clear" w:color="auto" w:fill="FFFFFF"/>
        </w:rPr>
        <w:t> </w:t>
      </w:r>
    </w:p>
    <w:p w:rsidR="007A0943" w:rsidRDefault="007A0943" w:rsidP="00931258">
      <w:pPr>
        <w:ind w:firstLine="708"/>
        <w:jc w:val="both"/>
      </w:pPr>
      <w:r w:rsidRPr="00093305">
        <w:rPr>
          <w:lang w:eastAsia="ru-RU"/>
        </w:rPr>
        <w:t>Для фестиваля Удмуртия купила три больш</w:t>
      </w:r>
      <w:r>
        <w:rPr>
          <w:lang w:eastAsia="ru-RU"/>
        </w:rPr>
        <w:t xml:space="preserve">их </w:t>
      </w:r>
      <w:r w:rsidRPr="00093305">
        <w:rPr>
          <w:lang w:eastAsia="ru-RU"/>
        </w:rPr>
        <w:t>концертны</w:t>
      </w:r>
      <w:r>
        <w:rPr>
          <w:lang w:eastAsia="ru-RU"/>
        </w:rPr>
        <w:t>х</w:t>
      </w:r>
      <w:r w:rsidRPr="00093305">
        <w:rPr>
          <w:lang w:eastAsia="ru-RU"/>
        </w:rPr>
        <w:t xml:space="preserve"> роял</w:t>
      </w:r>
      <w:r>
        <w:rPr>
          <w:lang w:eastAsia="ru-RU"/>
        </w:rPr>
        <w:t>я</w:t>
      </w:r>
      <w:r w:rsidRPr="00093305">
        <w:rPr>
          <w:lang w:eastAsia="ru-RU"/>
        </w:rPr>
        <w:t xml:space="preserve"> фирмы </w:t>
      </w:r>
      <w:r>
        <w:rPr>
          <w:lang w:eastAsia="ru-RU"/>
        </w:rPr>
        <w:t>«Ст</w:t>
      </w:r>
      <w:r w:rsidRPr="005F5EC3">
        <w:rPr>
          <w:b/>
          <w:bCs/>
          <w:i/>
          <w:iCs/>
          <w:u w:val="single"/>
          <w:lang w:eastAsia="ru-RU"/>
        </w:rPr>
        <w:t>Э</w:t>
      </w:r>
      <w:r>
        <w:rPr>
          <w:lang w:eastAsia="ru-RU"/>
        </w:rPr>
        <w:t>нвей»</w:t>
      </w:r>
      <w:r w:rsidRPr="00093305">
        <w:rPr>
          <w:lang w:eastAsia="ru-RU"/>
        </w:rPr>
        <w:t>.</w:t>
      </w:r>
      <w:r w:rsidRPr="00093305">
        <w:t>Один из трех приобретенных роялей получил «прописку» во дворце культуры «Юбилейный».</w:t>
      </w:r>
    </w:p>
    <w:p w:rsidR="007A0943" w:rsidRDefault="007A0943" w:rsidP="00931258">
      <w:pPr>
        <w:ind w:firstLine="708"/>
        <w:jc w:val="both"/>
      </w:pPr>
    </w:p>
    <w:p w:rsidR="007A0943" w:rsidRDefault="007A0943" w:rsidP="00931258">
      <w:pPr>
        <w:ind w:firstLine="708"/>
        <w:jc w:val="both"/>
      </w:pPr>
      <w:r>
        <w:t xml:space="preserve">Кроме культурных объектов в Проект «Чайковский-175» вошли объекты социальной сферы и инфраструктуры. </w:t>
      </w:r>
    </w:p>
    <w:p w:rsidR="007A0943" w:rsidRPr="0047505F" w:rsidRDefault="007A0943" w:rsidP="0047505F">
      <w:pPr>
        <w:ind w:firstLine="360"/>
        <w:jc w:val="both"/>
      </w:pPr>
      <w:r w:rsidRPr="004B7BCA">
        <w:rPr>
          <w:b/>
          <w:bCs/>
        </w:rPr>
        <w:t xml:space="preserve">На городской набережной </w:t>
      </w:r>
      <w:r>
        <w:rPr>
          <w:b/>
          <w:bCs/>
        </w:rPr>
        <w:t xml:space="preserve">будут в скором времени </w:t>
      </w:r>
      <w:r w:rsidRPr="004B7BCA">
        <w:rPr>
          <w:b/>
          <w:bCs/>
        </w:rPr>
        <w:t>продолж</w:t>
      </w:r>
      <w:r>
        <w:rPr>
          <w:b/>
          <w:bCs/>
        </w:rPr>
        <w:t xml:space="preserve">ены </w:t>
      </w:r>
      <w:r w:rsidRPr="00114E55">
        <w:t>работы по реконструкции.</w:t>
      </w:r>
      <w:r>
        <w:t xml:space="preserve"> Это </w:t>
      </w:r>
      <w:r w:rsidRPr="00114E55">
        <w:t xml:space="preserve">излюбленное место отдыха горожан, поэтому основные задачи здесь - укладка брусчатки, озеленение, обустройство мест для отдыха. </w:t>
      </w:r>
      <w:r w:rsidRPr="00225A48">
        <w:t xml:space="preserve">К началу октября </w:t>
      </w:r>
      <w:r>
        <w:t xml:space="preserve">2014 года </w:t>
      </w:r>
      <w:r w:rsidRPr="00225A48">
        <w:t>был обновлен участок от ул. Ст</w:t>
      </w:r>
      <w:r>
        <w:t xml:space="preserve">епана </w:t>
      </w:r>
      <w:r w:rsidRPr="00225A48">
        <w:t xml:space="preserve">Разина до ул. Володарского. </w:t>
      </w:r>
      <w:r>
        <w:t>Б</w:t>
      </w:r>
      <w:r w:rsidRPr="0047505F">
        <w:t>лагоустройство участка набережной проводилось на средства воткинских предприятий – 9 млн. руб. Итого: 181 млн. руб.</w:t>
      </w:r>
    </w:p>
    <w:p w:rsidR="007A0943" w:rsidRDefault="007A0943" w:rsidP="00931258">
      <w:pPr>
        <w:ind w:firstLine="708"/>
        <w:jc w:val="both"/>
      </w:pPr>
      <w:r w:rsidRPr="00225A48">
        <w:t>Строители провели вертикальную планировку, проложили дренажную канализацию, отремонтировали 4 лестничных марша, 3 из которых были преобразованы в смотровые площадки, уложили 3410 кв</w:t>
      </w:r>
      <w:r>
        <w:t xml:space="preserve">адратных </w:t>
      </w:r>
      <w:r w:rsidRPr="00225A48">
        <w:t>м</w:t>
      </w:r>
      <w:r>
        <w:t>етров</w:t>
      </w:r>
      <w:r w:rsidRPr="00225A48">
        <w:t xml:space="preserve"> брусчатки. На набережной появились площадки для отдыха. Обновили строители лестничные марши напротив ДК «Юбилейный» и установили декоративные фонарные столбы. Общая стоимость перечисленных работ составила 37 млн. руб. На этом обновление набережной не заканчивается, у нас в планах благоустройство 380 метров от ул. Володарского до поворота на </w:t>
      </w:r>
      <w:r>
        <w:t>плотину</w:t>
      </w:r>
      <w:r w:rsidRPr="00225A48">
        <w:t xml:space="preserve">Воткинского пруда, кроме этого </w:t>
      </w:r>
      <w:r>
        <w:t xml:space="preserve">нынешней </w:t>
      </w:r>
      <w:r w:rsidRPr="00225A48">
        <w:t xml:space="preserve">весной будет выполнено озеленение, установлены скамейки и урны. Городская набережная должна стать благоустроенным, красивым и </w:t>
      </w:r>
      <w:r w:rsidRPr="00CE018E">
        <w:t>удобным местом для отдыха горожан и гостей Воткинска</w:t>
      </w:r>
      <w:r>
        <w:t>.</w:t>
      </w:r>
    </w:p>
    <w:p w:rsidR="007A0943" w:rsidRDefault="007A0943" w:rsidP="00931258">
      <w:pPr>
        <w:ind w:firstLine="708"/>
        <w:jc w:val="both"/>
      </w:pPr>
      <w:r w:rsidRPr="004B7BCA">
        <w:rPr>
          <w:b/>
          <w:bCs/>
        </w:rPr>
        <w:t>Проводится ремонт центрального городского стадиона</w:t>
      </w:r>
      <w:r w:rsidRPr="00114E55">
        <w:t xml:space="preserve">, по обновлению которого </w:t>
      </w:r>
      <w:r>
        <w:t xml:space="preserve">большие </w:t>
      </w:r>
      <w:r w:rsidRPr="00114E55">
        <w:t>планы</w:t>
      </w:r>
      <w:r>
        <w:t xml:space="preserve">. Работы проводятся по реконструкции трибун, световых мачт, беговых дорожек и административного здания.  </w:t>
      </w:r>
      <w:r w:rsidRPr="00114E55">
        <w:t xml:space="preserve"> </w:t>
      </w:r>
      <w:r>
        <w:t>Этим ле</w:t>
      </w:r>
      <w:r w:rsidRPr="00114E55">
        <w:t xml:space="preserve">том в </w:t>
      </w:r>
      <w:r>
        <w:t xml:space="preserve">нашем городе </w:t>
      </w:r>
      <w:r w:rsidRPr="00114E55">
        <w:t xml:space="preserve"> пройдут республиканские летние сельские игры, поэтому наш стадион должен соответствовать уровню проводимых соревнований.</w:t>
      </w:r>
    </w:p>
    <w:p w:rsidR="007A0943" w:rsidRDefault="007A0943" w:rsidP="00931258">
      <w:pPr>
        <w:ind w:firstLine="708"/>
        <w:jc w:val="both"/>
      </w:pPr>
      <w:r w:rsidRPr="004B7BCA">
        <w:rPr>
          <w:b/>
          <w:bCs/>
        </w:rPr>
        <w:t>Масштабная замена коммуникаций</w:t>
      </w:r>
      <w:r w:rsidRPr="00114E55">
        <w:t xml:space="preserve"> в центре города проводи</w:t>
      </w:r>
      <w:r>
        <w:t>лась</w:t>
      </w:r>
      <w:r w:rsidRPr="00114E55">
        <w:t xml:space="preserve"> также в рамках подготовки к юбилею. Специалистами заменено 7 из 8 участков водопроводов. Бюджет работ составил 61 млн. руб. </w:t>
      </w:r>
      <w:r>
        <w:t>В</w:t>
      </w:r>
      <w:r w:rsidRPr="00114E55">
        <w:t xml:space="preserve"> августе на месте раскопок </w:t>
      </w:r>
      <w:r>
        <w:t xml:space="preserve">были </w:t>
      </w:r>
      <w:r w:rsidRPr="00114E55">
        <w:t>выполн</w:t>
      </w:r>
      <w:r>
        <w:t>ены</w:t>
      </w:r>
      <w:r w:rsidRPr="00114E55">
        <w:t xml:space="preserve"> работы по благоустройству. После того, как заменили трубы, была сведена к минимуму вероятность аварий на этом участке</w:t>
      </w:r>
      <w:r>
        <w:t xml:space="preserve">. Осенью прошлого года </w:t>
      </w:r>
      <w:r w:rsidRPr="00114E55">
        <w:t>приступ</w:t>
      </w:r>
      <w:r>
        <w:t>или</w:t>
      </w:r>
      <w:r w:rsidRPr="00114E55">
        <w:t xml:space="preserve"> и к благоустройству центральной части города.</w:t>
      </w:r>
    </w:p>
    <w:p w:rsidR="007A0943" w:rsidRDefault="007A0943" w:rsidP="000C3E1D">
      <w:pPr>
        <w:ind w:firstLine="708"/>
        <w:jc w:val="both"/>
      </w:pPr>
      <w:r w:rsidRPr="004B7BCA">
        <w:t>Еще одна строительная площадка привлекала пристальное внимание горожан, хотя и не имеет отношения к предстоящим торжествам. В Центральном районе</w:t>
      </w:r>
      <w:r w:rsidRPr="00114E55">
        <w:t xml:space="preserve"> города </w:t>
      </w:r>
      <w:r>
        <w:t>был возведён детский сад</w:t>
      </w:r>
      <w:r w:rsidRPr="00114E55">
        <w:t xml:space="preserve">. </w:t>
      </w:r>
      <w:r>
        <w:t xml:space="preserve">Как и планировалось, в конце декабря </w:t>
      </w:r>
      <w:r w:rsidRPr="000029A3">
        <w:t xml:space="preserve">торжественно открыли детский сад №27, который получил символическое название «Веселые нотки». Новый садик </w:t>
      </w:r>
      <w:r>
        <w:t xml:space="preserve">рассчитан на </w:t>
      </w:r>
      <w:r w:rsidRPr="000029A3">
        <w:t xml:space="preserve"> 240 детей.</w:t>
      </w:r>
    </w:p>
    <w:p w:rsidR="007A0943" w:rsidRDefault="007A0943" w:rsidP="000C3E1D">
      <w:pPr>
        <w:ind w:firstLine="708"/>
        <w:jc w:val="both"/>
      </w:pPr>
      <w:r w:rsidRPr="000029A3">
        <w:t xml:space="preserve">В церемонии открытия </w:t>
      </w:r>
      <w:r>
        <w:t xml:space="preserve">нового дошкольного учреждения </w:t>
      </w:r>
      <w:r w:rsidRPr="000029A3">
        <w:t>при</w:t>
      </w:r>
      <w:r>
        <w:t xml:space="preserve">нимали участие Глава Удмуртии Александр </w:t>
      </w:r>
      <w:r w:rsidRPr="000029A3">
        <w:t>В</w:t>
      </w:r>
      <w:r>
        <w:t>асильевич</w:t>
      </w:r>
      <w:r w:rsidRPr="000029A3">
        <w:t xml:space="preserve"> Соловьёв, представители Государственного Совета и Правительства У</w:t>
      </w:r>
      <w:r>
        <w:t xml:space="preserve">дмуртской </w:t>
      </w:r>
      <w:r w:rsidRPr="000029A3">
        <w:t>Р</w:t>
      </w:r>
      <w:r>
        <w:t>еспублики руководство города Воткинска</w:t>
      </w:r>
      <w:r w:rsidRPr="000029A3">
        <w:t>, строители, руководители дошкольных учреждений, и конечно, дети.</w:t>
      </w:r>
    </w:p>
    <w:p w:rsidR="007A0943" w:rsidRDefault="007A0943" w:rsidP="00931258">
      <w:pPr>
        <w:pStyle w:val="NormalWeb"/>
        <w:shd w:val="clear" w:color="auto" w:fill="FFFFFF"/>
        <w:ind w:firstLine="709"/>
        <w:jc w:val="both"/>
        <w:rPr>
          <w:rFonts w:ascii="Arial" w:hAnsi="Arial" w:cs="Arial"/>
          <w:sz w:val="28"/>
          <w:szCs w:val="28"/>
        </w:rPr>
      </w:pPr>
      <w:r w:rsidRPr="006D1B6F">
        <w:rPr>
          <w:rFonts w:ascii="Arial" w:hAnsi="Arial" w:cs="Arial"/>
          <w:b/>
          <w:bCs/>
          <w:sz w:val="28"/>
          <w:szCs w:val="28"/>
        </w:rPr>
        <w:t>В преображение облика нашего города на сегодня вносит вклад обновляемый кадетский корпус</w:t>
      </w:r>
      <w:r w:rsidRPr="006D1B6F">
        <w:rPr>
          <w:rFonts w:ascii="Arial" w:hAnsi="Arial" w:cs="Arial"/>
          <w:sz w:val="28"/>
          <w:szCs w:val="28"/>
        </w:rPr>
        <w:t xml:space="preserve"> (бывшая школа №4).</w:t>
      </w:r>
      <w:r>
        <w:rPr>
          <w:rFonts w:ascii="Arial" w:hAnsi="Arial" w:cs="Arial"/>
          <w:sz w:val="28"/>
          <w:szCs w:val="28"/>
        </w:rPr>
        <w:t xml:space="preserve"> </w:t>
      </w:r>
      <w:r w:rsidRPr="00194A7F">
        <w:rPr>
          <w:rFonts w:ascii="Arial" w:hAnsi="Arial" w:cs="Arial"/>
          <w:sz w:val="28"/>
          <w:szCs w:val="28"/>
        </w:rPr>
        <w:t>Уже два года в Приволжском Федеральном округе реализуется проект «Кадетство». В рамках этого проекта Удмуртский кадетский корпус преображается.</w:t>
      </w:r>
      <w:r>
        <w:rPr>
          <w:rFonts w:ascii="Arial" w:hAnsi="Arial" w:cs="Arial"/>
          <w:sz w:val="28"/>
          <w:szCs w:val="28"/>
        </w:rPr>
        <w:t xml:space="preserve"> </w:t>
      </w:r>
      <w:r w:rsidRPr="006D1B6F">
        <w:rPr>
          <w:rFonts w:ascii="Arial" w:hAnsi="Arial" w:cs="Arial"/>
          <w:sz w:val="28"/>
          <w:szCs w:val="28"/>
        </w:rPr>
        <w:t>Здесь уже возведён  новы</w:t>
      </w:r>
      <w:r>
        <w:rPr>
          <w:rFonts w:ascii="Arial" w:hAnsi="Arial" w:cs="Arial"/>
          <w:sz w:val="28"/>
          <w:szCs w:val="28"/>
        </w:rPr>
        <w:t>й</w:t>
      </w:r>
      <w:r w:rsidRPr="006D1B6F">
        <w:rPr>
          <w:rFonts w:ascii="Arial" w:hAnsi="Arial" w:cs="Arial"/>
          <w:sz w:val="28"/>
          <w:szCs w:val="28"/>
        </w:rPr>
        <w:t xml:space="preserve"> спальный корпус, строится  современный бассейн. </w:t>
      </w:r>
    </w:p>
    <w:p w:rsidR="007A0943" w:rsidRDefault="007A0943" w:rsidP="00931258">
      <w:pPr>
        <w:pStyle w:val="NormalWeb"/>
        <w:shd w:val="clear" w:color="auto" w:fill="FFFFFF"/>
        <w:ind w:firstLine="709"/>
        <w:jc w:val="both"/>
        <w:rPr>
          <w:rFonts w:ascii="Arial" w:hAnsi="Arial" w:cs="Arial"/>
          <w:sz w:val="28"/>
          <w:szCs w:val="28"/>
        </w:rPr>
      </w:pPr>
      <w:r w:rsidRPr="006D1B6F">
        <w:rPr>
          <w:rFonts w:ascii="Arial" w:hAnsi="Arial" w:cs="Arial"/>
          <w:b/>
          <w:bCs/>
          <w:sz w:val="28"/>
          <w:szCs w:val="28"/>
        </w:rPr>
        <w:t>22 сентября 2014 года</w:t>
      </w:r>
      <w:r w:rsidRPr="006D1B6F">
        <w:rPr>
          <w:rFonts w:ascii="Arial" w:hAnsi="Arial" w:cs="Arial"/>
          <w:sz w:val="28"/>
          <w:szCs w:val="28"/>
        </w:rPr>
        <w:t xml:space="preserve"> с рабочим визитом в Воткинске побывал Полномочный Представитель Президента Российской Федерации в Приволжском федеральном округе Михаил Викторович Бабич. Вместе с Главой Республики Александром Васильевичем Соловьёвым полпред посетил Удмуртский кадетский корпус ПФО им. Героя Советского Союза </w:t>
      </w:r>
      <w:r w:rsidRPr="006D1B6F">
        <w:rPr>
          <w:rFonts w:ascii="Arial" w:hAnsi="Arial" w:cs="Arial"/>
          <w:sz w:val="28"/>
          <w:szCs w:val="28"/>
          <w:shd w:val="clear" w:color="auto" w:fill="FFFFFF"/>
        </w:rPr>
        <w:t>Валентина Георгиевича</w:t>
      </w:r>
      <w:r>
        <w:rPr>
          <w:rFonts w:ascii="Arial" w:hAnsi="Arial" w:cs="Arial"/>
          <w:sz w:val="28"/>
          <w:szCs w:val="28"/>
          <w:shd w:val="clear" w:color="auto" w:fill="FFFFFF"/>
        </w:rPr>
        <w:t xml:space="preserve"> </w:t>
      </w:r>
      <w:r w:rsidRPr="006D1B6F">
        <w:rPr>
          <w:rFonts w:ascii="Arial" w:hAnsi="Arial" w:cs="Arial"/>
          <w:sz w:val="28"/>
          <w:szCs w:val="28"/>
        </w:rPr>
        <w:t xml:space="preserve">Старикова. Высокие гости оценили ход строительных работ. К 1 сентября 2014 года был готов плац. Масштабная реконструкция идёт в учебном  корпусе. </w:t>
      </w:r>
    </w:p>
    <w:p w:rsidR="007A0943" w:rsidRDefault="007A0943" w:rsidP="00931258">
      <w:pPr>
        <w:pStyle w:val="NormalWeb"/>
        <w:shd w:val="clear" w:color="auto" w:fill="FFFFFF"/>
        <w:ind w:firstLine="709"/>
        <w:jc w:val="both"/>
        <w:rPr>
          <w:rFonts w:ascii="Arial" w:hAnsi="Arial" w:cs="Arial"/>
          <w:sz w:val="28"/>
          <w:szCs w:val="28"/>
        </w:rPr>
      </w:pPr>
      <w:r w:rsidRPr="006D1B6F">
        <w:rPr>
          <w:rFonts w:ascii="Arial" w:hAnsi="Arial" w:cs="Arial"/>
          <w:sz w:val="28"/>
          <w:szCs w:val="28"/>
        </w:rPr>
        <w:t>Строительство комплекса зданий и сооружений Кадетского корпуса ведется по инициативе и под постоянным контролем Михаила Викторовича Бабича. За счет регионального бюджета в прошлом году были начаты работы по строительству бассейна, котельной, инженерных сетей и плаца, за счет внебюджетных источников велось строительство спального корпуса. После реконструкции территории корпуса, кадеты получат и новые плоскостные сооружения - стадион с беговыми дорожками по периметру, полосу препятствий, универсальную площадку для занятий баскетболом и волейболом.</w:t>
      </w:r>
      <w:r>
        <w:rPr>
          <w:rFonts w:ascii="Arial" w:hAnsi="Arial" w:cs="Arial"/>
          <w:sz w:val="28"/>
          <w:szCs w:val="28"/>
        </w:rPr>
        <w:t xml:space="preserve"> </w:t>
      </w:r>
    </w:p>
    <w:p w:rsidR="007A0943" w:rsidRDefault="007A0943" w:rsidP="00194A7F">
      <w:pPr>
        <w:pStyle w:val="NormalWeb"/>
        <w:shd w:val="clear" w:color="auto" w:fill="FFFFFF"/>
        <w:ind w:firstLine="709"/>
        <w:jc w:val="both"/>
        <w:rPr>
          <w:rFonts w:ascii="Arial" w:hAnsi="Arial" w:cs="Arial"/>
          <w:sz w:val="28"/>
          <w:szCs w:val="28"/>
        </w:rPr>
      </w:pPr>
      <w:r w:rsidRPr="006D1B6F">
        <w:rPr>
          <w:rFonts w:ascii="Arial" w:hAnsi="Arial" w:cs="Arial"/>
          <w:sz w:val="28"/>
          <w:szCs w:val="28"/>
        </w:rPr>
        <w:t>Вместимость нового здания такова, что здесь смогут заниматься не только воспитанники кадетского корпуса, но</w:t>
      </w:r>
      <w:r>
        <w:rPr>
          <w:rFonts w:ascii="Arial" w:hAnsi="Arial" w:cs="Arial"/>
          <w:sz w:val="28"/>
          <w:szCs w:val="28"/>
        </w:rPr>
        <w:t xml:space="preserve"> и учащиеся из всех школ города, и жители города. </w:t>
      </w:r>
      <w:r w:rsidRPr="006D1B6F">
        <w:rPr>
          <w:rFonts w:ascii="Arial" w:hAnsi="Arial" w:cs="Arial"/>
          <w:sz w:val="28"/>
          <w:szCs w:val="28"/>
        </w:rPr>
        <w:t xml:space="preserve">Кадеты смогут освоить такие виды деятельности, как авиамоделирование, робототехника и судостроение. Также планируется строительство манежа, на котором воспитанники корпуса будут отрабатывать умения, необходимые спасателям (это одно из направлений подготовки кадет). </w:t>
      </w:r>
    </w:p>
    <w:p w:rsidR="007A0943" w:rsidRDefault="007A0943" w:rsidP="00931258">
      <w:pPr>
        <w:pStyle w:val="NormalWeb"/>
        <w:shd w:val="clear" w:color="auto" w:fill="FFFFFF"/>
        <w:ind w:firstLine="709"/>
        <w:jc w:val="both"/>
        <w:rPr>
          <w:rFonts w:ascii="Arial" w:hAnsi="Arial" w:cs="Arial"/>
          <w:sz w:val="28"/>
          <w:szCs w:val="28"/>
        </w:rPr>
      </w:pPr>
      <w:r w:rsidRPr="006D1B6F">
        <w:rPr>
          <w:rFonts w:ascii="Arial" w:hAnsi="Arial" w:cs="Arial"/>
          <w:sz w:val="28"/>
          <w:szCs w:val="28"/>
        </w:rPr>
        <w:t xml:space="preserve">Плановая мощность корпуса была – 240 человек, но спальных мест в нем всего 130, поэтому всех желающих вместить было невозможно. Востребованность кадетского образования высока: в 2014 году в Воткинске был очень высокий конкурс, на 16 учебных мест претендовали 80 человек. Поэтому корпус крайне нуждался в отдельном здании, где и будут размещены спальные места. </w:t>
      </w:r>
    </w:p>
    <w:p w:rsidR="007A0943" w:rsidRPr="006D1B6F" w:rsidRDefault="007A0943" w:rsidP="00931258">
      <w:pPr>
        <w:pStyle w:val="NormalWeb"/>
        <w:shd w:val="clear" w:color="auto" w:fill="FFFFFF"/>
        <w:ind w:firstLine="709"/>
        <w:jc w:val="both"/>
        <w:rPr>
          <w:rFonts w:ascii="Arial" w:hAnsi="Arial" w:cs="Arial"/>
          <w:sz w:val="28"/>
          <w:szCs w:val="28"/>
        </w:rPr>
      </w:pPr>
      <w:r w:rsidRPr="006D1B6F">
        <w:rPr>
          <w:rFonts w:ascii="Arial" w:hAnsi="Arial" w:cs="Arial"/>
          <w:sz w:val="28"/>
          <w:szCs w:val="28"/>
        </w:rPr>
        <w:t xml:space="preserve">Возведение спального корпуса строители, как и планировали, завершили  в декабре 2014 года, в этом году  проводятся  внутренние отделочные работы и реконструкция учебного здания, которое соединено со спальным корпусом надземным переходом. С января 2015 года на время реконструкции воспитанников корпуса переселили в деревню Кварса, для учащихся, проживающих в Воткинске, и преподавательского состава кадетского корпуса организован ежедневный подвоз к месту учебы. </w:t>
      </w:r>
    </w:p>
    <w:p w:rsidR="007A0943" w:rsidRDefault="007A0943" w:rsidP="00931258">
      <w:pPr>
        <w:shd w:val="clear" w:color="auto" w:fill="FFFFFF"/>
        <w:spacing w:before="100" w:beforeAutospacing="1" w:after="100" w:afterAutospacing="1"/>
        <w:ind w:firstLine="420"/>
        <w:jc w:val="both"/>
      </w:pPr>
      <w:r w:rsidRPr="006D1B6F">
        <w:t xml:space="preserve">Строительные работы на новых и обновленных объектах всего комплекса планируется завершить к 1 сентября 2015 года. </w:t>
      </w:r>
    </w:p>
    <w:p w:rsidR="007A0943" w:rsidRPr="0047505F" w:rsidRDefault="007A0943" w:rsidP="0047505F">
      <w:pPr>
        <w:ind w:firstLine="360"/>
        <w:jc w:val="both"/>
        <w:rPr>
          <w:sz w:val="40"/>
          <w:szCs w:val="40"/>
        </w:rPr>
      </w:pPr>
      <w:r w:rsidRPr="0047505F">
        <w:rPr>
          <w:b/>
          <w:bCs/>
        </w:rPr>
        <w:t>За последние годы в городе проводится большая  работа по разработке целевых программ.</w:t>
      </w:r>
      <w:r w:rsidRPr="0047505F">
        <w:t xml:space="preserve"> Это даёт возможность дополнительно привлечь федеральные и республиканские финансовые средства в городской бюджет для решения вопросов социально – экономического развития Воткинска</w:t>
      </w:r>
      <w:r w:rsidRPr="0047505F">
        <w:rPr>
          <w:sz w:val="40"/>
          <w:szCs w:val="40"/>
        </w:rPr>
        <w:t xml:space="preserve">. </w:t>
      </w:r>
    </w:p>
    <w:p w:rsidR="007A0943" w:rsidRDefault="007A0943" w:rsidP="00D96D38">
      <w:pPr>
        <w:ind w:firstLine="280"/>
        <w:jc w:val="both"/>
      </w:pPr>
      <w:r w:rsidRPr="00D96D38">
        <w:t xml:space="preserve">В июле прошлого  года  статус моногорода Воткинска нами был   повторно подтвержден.  В настоящее время Фонд  развития  моногородов   разрабатывает  порядок финансирования заявленных проектов. Нашему городу предварительно утверждена  заявка  на 223 млн. руб. на  замену и строительство  водоводов. </w:t>
      </w:r>
    </w:p>
    <w:p w:rsidR="007A0943" w:rsidRPr="00D96D38" w:rsidRDefault="007A0943" w:rsidP="00A407E7">
      <w:pPr>
        <w:ind w:firstLine="360"/>
        <w:jc w:val="both"/>
      </w:pPr>
      <w:r w:rsidRPr="00D96D38">
        <w:t>За два года, 2010-й и 2011-й, в соответствии с федеральными требованиями,  город  разработал  проект  Комплексного инвестиционного плана модернизации моногорода Воткинска (сокращенно КИП) и согласовал его в министерствах</w:t>
      </w:r>
      <w:r>
        <w:t xml:space="preserve"> </w:t>
      </w:r>
      <w:r w:rsidRPr="00D96D38">
        <w:t xml:space="preserve">республиканских и федеральных. </w:t>
      </w:r>
    </w:p>
    <w:p w:rsidR="007A0943" w:rsidRPr="00D96D38" w:rsidRDefault="007A0943" w:rsidP="00D96D38">
      <w:pPr>
        <w:ind w:firstLine="360"/>
        <w:jc w:val="both"/>
      </w:pPr>
      <w:r w:rsidRPr="00D96D38">
        <w:t xml:space="preserve">В феврале 2012 года  мы защитили  проект  в Москве,  и было принято решение Рабочей группы   Минэкономразвития о включении  города Воткинска в перечень городов, которым для реализации КИПов  предоставлялась  государственная поддержка. </w:t>
      </w:r>
    </w:p>
    <w:p w:rsidR="007A0943" w:rsidRPr="00D96D38" w:rsidRDefault="007A0943" w:rsidP="00D96D38">
      <w:pPr>
        <w:ind w:firstLine="360"/>
        <w:jc w:val="both"/>
      </w:pPr>
      <w:r w:rsidRPr="00D96D38">
        <w:t xml:space="preserve">И в ноябре того же года,  Рабочая группа приняла решение о  выделении   средств  федерального бюджета в сумме 58,46 млн. рублей на развитие инфраструктуры для  реализации инвестиционных проектов КИП  моногорода  Воткинска (строительство насосной станции второго подъема  с подключением  резервуаров  чистой воды объемом 5 тысяч куб. м.), которое было месяц спустя подтверждено Распоряжением  Правительства России.  </w:t>
      </w:r>
    </w:p>
    <w:p w:rsidR="007A0943" w:rsidRPr="00D96D38" w:rsidRDefault="007A0943" w:rsidP="00D96D38">
      <w:pPr>
        <w:ind w:firstLine="360"/>
        <w:jc w:val="both"/>
      </w:pPr>
    </w:p>
    <w:p w:rsidR="007A0943" w:rsidRPr="00D96D38" w:rsidRDefault="007A0943" w:rsidP="00D96D38">
      <w:pPr>
        <w:ind w:firstLine="360"/>
        <w:jc w:val="both"/>
      </w:pPr>
      <w:r w:rsidRPr="00D96D38">
        <w:t>По итогам рассмотрения КИП и с учетом  проработанности представленной документации из трех моногородов Удмуртской Республики средства федерального бюджета получил  город Воткинск.</w:t>
      </w:r>
    </w:p>
    <w:p w:rsidR="007A0943" w:rsidRPr="00D96D38" w:rsidRDefault="007A0943" w:rsidP="00D96D38">
      <w:pPr>
        <w:ind w:firstLine="360"/>
        <w:jc w:val="both"/>
      </w:pPr>
      <w:r w:rsidRPr="00D96D38">
        <w:t xml:space="preserve">Дополнительно,  Удмуртская Республика выделила  средства на </w:t>
      </w:r>
      <w:r>
        <w:t>с</w:t>
      </w:r>
      <w:r w:rsidRPr="00D96D38">
        <w:t xml:space="preserve">троительство насосной станции из бюджета на сумму  124,7 млн. рублей.  </w:t>
      </w:r>
    </w:p>
    <w:p w:rsidR="007A0943" w:rsidRPr="00D96D38" w:rsidRDefault="007A0943" w:rsidP="00D96D38">
      <w:pPr>
        <w:ind w:firstLine="360"/>
        <w:jc w:val="both"/>
      </w:pPr>
      <w:r w:rsidRPr="00D96D38">
        <w:t>В декабре 2013 года  состоялся  ввод в эксплуатацию насосной станции.</w:t>
      </w:r>
    </w:p>
    <w:p w:rsidR="007A0943" w:rsidRPr="00D96D38" w:rsidRDefault="007A0943" w:rsidP="00D96D38">
      <w:pPr>
        <w:ind w:firstLine="280"/>
        <w:jc w:val="both"/>
      </w:pPr>
    </w:p>
    <w:p w:rsidR="007A0943" w:rsidRPr="006E7089" w:rsidRDefault="007A0943" w:rsidP="00931258">
      <w:pPr>
        <w:pStyle w:val="p1"/>
        <w:spacing w:before="0" w:beforeAutospacing="0" w:after="0" w:afterAutospacing="0"/>
        <w:jc w:val="center"/>
        <w:rPr>
          <w:rFonts w:ascii="Arial" w:hAnsi="Arial" w:cs="Arial"/>
          <w:b/>
          <w:bCs/>
          <w:sz w:val="28"/>
          <w:szCs w:val="28"/>
        </w:rPr>
      </w:pPr>
      <w:r w:rsidRPr="006E7089">
        <w:rPr>
          <w:rFonts w:ascii="Arial" w:hAnsi="Arial" w:cs="Arial"/>
          <w:b/>
          <w:bCs/>
          <w:sz w:val="28"/>
          <w:szCs w:val="28"/>
        </w:rPr>
        <w:t>Работа с населением</w:t>
      </w:r>
    </w:p>
    <w:p w:rsidR="007A0943" w:rsidRPr="006E7089" w:rsidRDefault="007A0943" w:rsidP="00931258">
      <w:pPr>
        <w:pStyle w:val="p1"/>
        <w:spacing w:before="0" w:beforeAutospacing="0" w:after="0" w:afterAutospacing="0"/>
        <w:jc w:val="both"/>
        <w:rPr>
          <w:rFonts w:ascii="Arial" w:hAnsi="Arial" w:cs="Arial"/>
          <w:sz w:val="28"/>
          <w:szCs w:val="28"/>
        </w:rPr>
      </w:pPr>
    </w:p>
    <w:p w:rsidR="007A0943" w:rsidRPr="006E7089" w:rsidRDefault="007A0943" w:rsidP="00931258">
      <w:pPr>
        <w:pStyle w:val="p1"/>
        <w:spacing w:before="0" w:beforeAutospacing="0" w:after="0" w:afterAutospacing="0"/>
        <w:jc w:val="both"/>
        <w:rPr>
          <w:rFonts w:ascii="Arial" w:hAnsi="Arial" w:cs="Arial"/>
          <w:sz w:val="28"/>
          <w:szCs w:val="28"/>
        </w:rPr>
      </w:pPr>
      <w:r w:rsidRPr="006E7089">
        <w:rPr>
          <w:rFonts w:ascii="Arial" w:hAnsi="Arial" w:cs="Arial"/>
          <w:sz w:val="28"/>
          <w:szCs w:val="28"/>
        </w:rPr>
        <w:tab/>
      </w:r>
      <w:r>
        <w:rPr>
          <w:rFonts w:ascii="Arial" w:hAnsi="Arial" w:cs="Arial"/>
          <w:sz w:val="28"/>
          <w:szCs w:val="28"/>
        </w:rPr>
        <w:t>Одним из основных направлений деятельности органов местного самоуправления  является н</w:t>
      </w:r>
      <w:r w:rsidRPr="006E7089">
        <w:rPr>
          <w:rFonts w:ascii="Arial" w:hAnsi="Arial" w:cs="Arial"/>
          <w:sz w:val="28"/>
          <w:szCs w:val="28"/>
        </w:rPr>
        <w:t xml:space="preserve">епосредственная работа с избирателями – жителями города. </w:t>
      </w:r>
    </w:p>
    <w:p w:rsidR="007A0943" w:rsidRPr="006E7089" w:rsidRDefault="007A0943" w:rsidP="00931258">
      <w:pPr>
        <w:pStyle w:val="NormalWeb"/>
        <w:shd w:val="clear" w:color="auto" w:fill="FFFFFF"/>
        <w:spacing w:before="0" w:beforeAutospacing="0" w:after="0" w:afterAutospacing="0"/>
        <w:ind w:firstLine="708"/>
        <w:jc w:val="both"/>
        <w:rPr>
          <w:rFonts w:ascii="Arial" w:hAnsi="Arial" w:cs="Arial"/>
          <w:sz w:val="28"/>
          <w:szCs w:val="28"/>
        </w:rPr>
      </w:pPr>
      <w:r w:rsidRPr="006E7089">
        <w:rPr>
          <w:rFonts w:ascii="Arial" w:hAnsi="Arial" w:cs="Arial"/>
          <w:sz w:val="28"/>
          <w:szCs w:val="28"/>
        </w:rPr>
        <w:t>В 201</w:t>
      </w:r>
      <w:r>
        <w:rPr>
          <w:rFonts w:ascii="Arial" w:hAnsi="Arial" w:cs="Arial"/>
          <w:sz w:val="28"/>
          <w:szCs w:val="28"/>
        </w:rPr>
        <w:t>4</w:t>
      </w:r>
      <w:r w:rsidRPr="006E7089">
        <w:rPr>
          <w:rFonts w:ascii="Arial" w:hAnsi="Arial" w:cs="Arial"/>
          <w:sz w:val="28"/>
          <w:szCs w:val="28"/>
        </w:rPr>
        <w:t xml:space="preserve"> году в равной мере применялись все формы работы с избирателями:</w:t>
      </w:r>
      <w:r>
        <w:rPr>
          <w:rFonts w:ascii="Arial" w:hAnsi="Arial" w:cs="Arial"/>
          <w:sz w:val="28"/>
          <w:szCs w:val="28"/>
        </w:rPr>
        <w:t xml:space="preserve"> личные приемы, прямая телефонная линия, встречи-отчеты по районам города, встречи в трудовых коллективах, пресс-конференции и выступления в средствах массовой информации.</w:t>
      </w:r>
    </w:p>
    <w:p w:rsidR="007A0943" w:rsidRDefault="007A0943" w:rsidP="00931258">
      <w:pPr>
        <w:pStyle w:val="NormalWeb"/>
        <w:shd w:val="clear" w:color="auto" w:fill="FFFFFF"/>
        <w:spacing w:before="0" w:beforeAutospacing="0" w:after="0" w:afterAutospacing="0"/>
        <w:ind w:firstLine="708"/>
        <w:jc w:val="both"/>
        <w:rPr>
          <w:rFonts w:ascii="Arial" w:hAnsi="Arial" w:cs="Arial"/>
          <w:sz w:val="28"/>
          <w:szCs w:val="28"/>
        </w:rPr>
      </w:pPr>
    </w:p>
    <w:p w:rsidR="007A0943" w:rsidRDefault="007A0943" w:rsidP="00931258">
      <w:pPr>
        <w:pStyle w:val="NormalWeb"/>
        <w:shd w:val="clear" w:color="auto" w:fill="FFFFFF"/>
        <w:spacing w:before="0" w:beforeAutospacing="0" w:after="0" w:afterAutospacing="0"/>
        <w:ind w:firstLine="708"/>
        <w:jc w:val="both"/>
        <w:rPr>
          <w:rFonts w:ascii="Arial" w:hAnsi="Arial" w:cs="Arial"/>
          <w:sz w:val="28"/>
          <w:szCs w:val="28"/>
        </w:rPr>
      </w:pPr>
      <w:r>
        <w:rPr>
          <w:rFonts w:ascii="Arial" w:hAnsi="Arial" w:cs="Arial"/>
          <w:sz w:val="28"/>
          <w:szCs w:val="28"/>
        </w:rPr>
        <w:t>1.</w:t>
      </w:r>
      <w:r w:rsidRPr="00132371">
        <w:rPr>
          <w:rFonts w:ascii="Arial" w:hAnsi="Arial" w:cs="Arial"/>
          <w:b/>
          <w:bCs/>
          <w:sz w:val="28"/>
          <w:szCs w:val="28"/>
        </w:rPr>
        <w:t>Личные приемы</w:t>
      </w:r>
      <w:r w:rsidRPr="006E7089">
        <w:rPr>
          <w:rFonts w:ascii="Arial" w:hAnsi="Arial" w:cs="Arial"/>
          <w:sz w:val="28"/>
          <w:szCs w:val="28"/>
        </w:rPr>
        <w:t xml:space="preserve"> – за отчетный период проведено 12 приемов населения по личным вопросам. Количество обратившихся – 1</w:t>
      </w:r>
      <w:r>
        <w:rPr>
          <w:rFonts w:ascii="Arial" w:hAnsi="Arial" w:cs="Arial"/>
          <w:sz w:val="28"/>
          <w:szCs w:val="28"/>
        </w:rPr>
        <w:t>83 человека.</w:t>
      </w:r>
      <w:r w:rsidRPr="006E7089">
        <w:rPr>
          <w:rFonts w:ascii="Arial" w:hAnsi="Arial" w:cs="Arial"/>
          <w:sz w:val="28"/>
          <w:szCs w:val="28"/>
        </w:rPr>
        <w:t xml:space="preserve">  Тематика обращений поступивших во время приема</w:t>
      </w:r>
      <w:r>
        <w:rPr>
          <w:rFonts w:ascii="Arial" w:hAnsi="Arial" w:cs="Arial"/>
          <w:sz w:val="28"/>
          <w:szCs w:val="28"/>
        </w:rPr>
        <w:t xml:space="preserve"> следующая:</w:t>
      </w:r>
    </w:p>
    <w:p w:rsidR="007A0943" w:rsidRDefault="007A0943" w:rsidP="00931258">
      <w:pPr>
        <w:pStyle w:val="NormalWeb"/>
        <w:shd w:val="clear" w:color="auto" w:fill="FFFFFF"/>
        <w:spacing w:before="0" w:beforeAutospacing="0" w:after="0" w:afterAutospacing="0"/>
        <w:ind w:firstLine="708"/>
        <w:jc w:val="both"/>
        <w:rPr>
          <w:rFonts w:ascii="Arial" w:hAnsi="Arial" w:cs="Arial"/>
          <w:sz w:val="28"/>
          <w:szCs w:val="28"/>
        </w:rPr>
      </w:pPr>
      <w:r>
        <w:rPr>
          <w:rFonts w:ascii="Arial" w:hAnsi="Arial" w:cs="Arial"/>
          <w:sz w:val="28"/>
          <w:szCs w:val="28"/>
        </w:rPr>
        <w:t>1) предоставление жилья – 19%;</w:t>
      </w:r>
    </w:p>
    <w:p w:rsidR="007A0943" w:rsidRDefault="007A0943" w:rsidP="00931258">
      <w:pPr>
        <w:pStyle w:val="NormalWeb"/>
        <w:shd w:val="clear" w:color="auto" w:fill="FFFFFF"/>
        <w:spacing w:before="0" w:beforeAutospacing="0" w:after="0" w:afterAutospacing="0"/>
        <w:ind w:firstLine="708"/>
        <w:jc w:val="both"/>
        <w:rPr>
          <w:rFonts w:ascii="Arial" w:hAnsi="Arial" w:cs="Arial"/>
          <w:sz w:val="28"/>
          <w:szCs w:val="28"/>
        </w:rPr>
      </w:pPr>
      <w:r>
        <w:rPr>
          <w:rFonts w:ascii="Arial" w:hAnsi="Arial" w:cs="Arial"/>
          <w:sz w:val="28"/>
          <w:szCs w:val="28"/>
        </w:rPr>
        <w:t>2) предоставление услуг ЖКХ и их оплата – 17%;</w:t>
      </w:r>
    </w:p>
    <w:p w:rsidR="007A0943" w:rsidRDefault="007A0943" w:rsidP="00931258">
      <w:pPr>
        <w:pStyle w:val="NormalWeb"/>
        <w:shd w:val="clear" w:color="auto" w:fill="FFFFFF"/>
        <w:spacing w:before="0" w:beforeAutospacing="0" w:after="0" w:afterAutospacing="0"/>
        <w:ind w:firstLine="708"/>
        <w:jc w:val="both"/>
        <w:rPr>
          <w:rFonts w:ascii="Arial" w:hAnsi="Arial" w:cs="Arial"/>
          <w:sz w:val="28"/>
          <w:szCs w:val="28"/>
        </w:rPr>
      </w:pPr>
      <w:r>
        <w:rPr>
          <w:rFonts w:ascii="Arial" w:hAnsi="Arial" w:cs="Arial"/>
          <w:sz w:val="28"/>
          <w:szCs w:val="28"/>
        </w:rPr>
        <w:t>3) благоустройство города – 15%</w:t>
      </w:r>
    </w:p>
    <w:p w:rsidR="007A0943" w:rsidRDefault="007A0943" w:rsidP="00931258">
      <w:pPr>
        <w:pStyle w:val="NormalWeb"/>
        <w:shd w:val="clear" w:color="auto" w:fill="FFFFFF"/>
        <w:spacing w:before="0" w:beforeAutospacing="0" w:after="0" w:afterAutospacing="0"/>
        <w:ind w:firstLine="708"/>
        <w:jc w:val="both"/>
        <w:rPr>
          <w:rFonts w:ascii="Arial" w:hAnsi="Arial" w:cs="Arial"/>
          <w:sz w:val="28"/>
          <w:szCs w:val="28"/>
        </w:rPr>
      </w:pPr>
      <w:r>
        <w:rPr>
          <w:rFonts w:ascii="Arial" w:hAnsi="Arial" w:cs="Arial"/>
          <w:sz w:val="28"/>
          <w:szCs w:val="28"/>
        </w:rPr>
        <w:t>4) предоставление земельных участков – 9%;</w:t>
      </w:r>
    </w:p>
    <w:p w:rsidR="007A0943" w:rsidRDefault="007A0943" w:rsidP="00931258">
      <w:pPr>
        <w:pStyle w:val="NormalWeb"/>
        <w:shd w:val="clear" w:color="auto" w:fill="FFFFFF"/>
        <w:spacing w:before="0" w:beforeAutospacing="0" w:after="0" w:afterAutospacing="0"/>
        <w:ind w:firstLine="708"/>
        <w:jc w:val="both"/>
        <w:rPr>
          <w:rFonts w:ascii="Arial" w:hAnsi="Arial" w:cs="Arial"/>
          <w:sz w:val="28"/>
          <w:szCs w:val="28"/>
        </w:rPr>
      </w:pPr>
      <w:r>
        <w:rPr>
          <w:rFonts w:ascii="Arial" w:hAnsi="Arial" w:cs="Arial"/>
          <w:sz w:val="28"/>
          <w:szCs w:val="28"/>
        </w:rPr>
        <w:t>5) ремонт жилья – 8%;</w:t>
      </w:r>
    </w:p>
    <w:p w:rsidR="007A0943" w:rsidRDefault="007A0943" w:rsidP="00931258">
      <w:pPr>
        <w:pStyle w:val="NormalWeb"/>
        <w:shd w:val="clear" w:color="auto" w:fill="FFFFFF"/>
        <w:spacing w:before="0" w:beforeAutospacing="0" w:after="0" w:afterAutospacing="0"/>
        <w:ind w:firstLine="708"/>
        <w:jc w:val="both"/>
        <w:rPr>
          <w:rFonts w:ascii="Arial" w:hAnsi="Arial" w:cs="Arial"/>
          <w:sz w:val="28"/>
          <w:szCs w:val="28"/>
        </w:rPr>
      </w:pPr>
      <w:r>
        <w:rPr>
          <w:rFonts w:ascii="Arial" w:hAnsi="Arial" w:cs="Arial"/>
          <w:sz w:val="28"/>
          <w:szCs w:val="28"/>
        </w:rPr>
        <w:t>6) социальная помощь – 7%;</w:t>
      </w:r>
    </w:p>
    <w:p w:rsidR="007A0943" w:rsidRDefault="007A0943" w:rsidP="00931258">
      <w:pPr>
        <w:pStyle w:val="NormalWeb"/>
        <w:shd w:val="clear" w:color="auto" w:fill="FFFFFF"/>
        <w:spacing w:before="0" w:beforeAutospacing="0" w:after="0" w:afterAutospacing="0"/>
        <w:ind w:firstLine="708"/>
        <w:jc w:val="both"/>
        <w:rPr>
          <w:rFonts w:ascii="Arial" w:hAnsi="Arial" w:cs="Arial"/>
          <w:sz w:val="28"/>
          <w:szCs w:val="28"/>
        </w:rPr>
      </w:pPr>
      <w:r>
        <w:rPr>
          <w:rFonts w:ascii="Arial" w:hAnsi="Arial" w:cs="Arial"/>
          <w:sz w:val="28"/>
          <w:szCs w:val="28"/>
        </w:rPr>
        <w:t>7) жалобы на работу Администрации города Воткинска, в том числе несвоевременное предоставление ответов на обращения – 7%.</w:t>
      </w:r>
    </w:p>
    <w:p w:rsidR="007A0943" w:rsidRDefault="007A0943" w:rsidP="00931258">
      <w:pPr>
        <w:pStyle w:val="NormalWeb"/>
        <w:shd w:val="clear" w:color="auto" w:fill="FFFFFF"/>
        <w:spacing w:before="0" w:beforeAutospacing="0" w:after="0" w:afterAutospacing="0"/>
        <w:ind w:firstLine="708"/>
        <w:jc w:val="both"/>
        <w:rPr>
          <w:rFonts w:ascii="Arial" w:hAnsi="Arial" w:cs="Arial"/>
          <w:sz w:val="28"/>
          <w:szCs w:val="28"/>
        </w:rPr>
      </w:pPr>
    </w:p>
    <w:p w:rsidR="007A0943" w:rsidRDefault="007A0943" w:rsidP="00931258">
      <w:pPr>
        <w:pStyle w:val="NormalWeb"/>
        <w:shd w:val="clear" w:color="auto" w:fill="FFFFFF"/>
        <w:spacing w:before="0" w:beforeAutospacing="0" w:after="0" w:afterAutospacing="0"/>
        <w:ind w:firstLine="708"/>
        <w:jc w:val="both"/>
        <w:rPr>
          <w:rFonts w:ascii="Arial" w:hAnsi="Arial" w:cs="Arial"/>
          <w:sz w:val="28"/>
          <w:szCs w:val="28"/>
        </w:rPr>
      </w:pPr>
      <w:r>
        <w:rPr>
          <w:rFonts w:ascii="Arial" w:hAnsi="Arial" w:cs="Arial"/>
          <w:sz w:val="28"/>
          <w:szCs w:val="28"/>
        </w:rPr>
        <w:t xml:space="preserve">2. </w:t>
      </w:r>
      <w:r w:rsidRPr="00132371">
        <w:rPr>
          <w:rFonts w:ascii="Arial" w:hAnsi="Arial" w:cs="Arial"/>
          <w:b/>
          <w:bCs/>
          <w:sz w:val="28"/>
          <w:szCs w:val="28"/>
        </w:rPr>
        <w:t>Прямая телефонная линия</w:t>
      </w:r>
      <w:r>
        <w:rPr>
          <w:rFonts w:ascii="Arial" w:hAnsi="Arial" w:cs="Arial"/>
          <w:sz w:val="28"/>
          <w:szCs w:val="28"/>
        </w:rPr>
        <w:t xml:space="preserve">проводится </w:t>
      </w:r>
      <w:r w:rsidRPr="006E7089">
        <w:rPr>
          <w:rFonts w:ascii="Arial" w:hAnsi="Arial" w:cs="Arial"/>
          <w:sz w:val="28"/>
          <w:szCs w:val="28"/>
        </w:rPr>
        <w:t>каждый понедельник с 8.00 до 9.00 часов</w:t>
      </w:r>
      <w:r>
        <w:rPr>
          <w:rFonts w:ascii="Arial" w:hAnsi="Arial" w:cs="Arial"/>
          <w:sz w:val="28"/>
          <w:szCs w:val="28"/>
        </w:rPr>
        <w:t>.В</w:t>
      </w:r>
      <w:r w:rsidRPr="006E7089">
        <w:rPr>
          <w:rFonts w:ascii="Arial" w:hAnsi="Arial" w:cs="Arial"/>
          <w:sz w:val="28"/>
          <w:szCs w:val="28"/>
        </w:rPr>
        <w:t xml:space="preserve"> 201</w:t>
      </w:r>
      <w:r>
        <w:rPr>
          <w:rFonts w:ascii="Arial" w:hAnsi="Arial" w:cs="Arial"/>
          <w:sz w:val="28"/>
          <w:szCs w:val="28"/>
        </w:rPr>
        <w:t>4</w:t>
      </w:r>
      <w:r w:rsidRPr="006E7089">
        <w:rPr>
          <w:rFonts w:ascii="Arial" w:hAnsi="Arial" w:cs="Arial"/>
          <w:sz w:val="28"/>
          <w:szCs w:val="28"/>
        </w:rPr>
        <w:t xml:space="preserve"> году проведено 48 прямых линий. Обратилось 2</w:t>
      </w:r>
      <w:r>
        <w:rPr>
          <w:rFonts w:ascii="Arial" w:hAnsi="Arial" w:cs="Arial"/>
          <w:sz w:val="28"/>
          <w:szCs w:val="28"/>
        </w:rPr>
        <w:t>46</w:t>
      </w:r>
      <w:r w:rsidRPr="006E7089">
        <w:rPr>
          <w:rFonts w:ascii="Arial" w:hAnsi="Arial" w:cs="Arial"/>
          <w:sz w:val="28"/>
          <w:szCs w:val="28"/>
        </w:rPr>
        <w:t xml:space="preserve"> человек. Тематика обращений </w:t>
      </w:r>
      <w:r>
        <w:rPr>
          <w:rFonts w:ascii="Arial" w:hAnsi="Arial" w:cs="Arial"/>
          <w:sz w:val="28"/>
          <w:szCs w:val="28"/>
        </w:rPr>
        <w:t>по прямой телефонной линии следующая:</w:t>
      </w:r>
    </w:p>
    <w:p w:rsidR="007A0943" w:rsidRDefault="007A0943" w:rsidP="00931258">
      <w:pPr>
        <w:pStyle w:val="NormalWeb"/>
        <w:shd w:val="clear" w:color="auto" w:fill="FFFFFF"/>
        <w:spacing w:before="0" w:beforeAutospacing="0" w:after="0" w:afterAutospacing="0"/>
        <w:ind w:firstLine="708"/>
        <w:jc w:val="both"/>
        <w:rPr>
          <w:rFonts w:ascii="Arial" w:hAnsi="Arial" w:cs="Arial"/>
          <w:sz w:val="28"/>
          <w:szCs w:val="28"/>
        </w:rPr>
      </w:pPr>
      <w:r>
        <w:rPr>
          <w:rFonts w:ascii="Arial" w:hAnsi="Arial" w:cs="Arial"/>
          <w:sz w:val="28"/>
          <w:szCs w:val="28"/>
        </w:rPr>
        <w:t>1) предоставление услуг ЖКХ и их оплата – 39%;</w:t>
      </w:r>
    </w:p>
    <w:p w:rsidR="007A0943" w:rsidRDefault="007A0943" w:rsidP="00931258">
      <w:pPr>
        <w:pStyle w:val="NormalWeb"/>
        <w:shd w:val="clear" w:color="auto" w:fill="FFFFFF"/>
        <w:spacing w:before="0" w:beforeAutospacing="0" w:after="0" w:afterAutospacing="0"/>
        <w:ind w:firstLine="708"/>
        <w:jc w:val="both"/>
        <w:rPr>
          <w:rFonts w:ascii="Arial" w:hAnsi="Arial" w:cs="Arial"/>
          <w:sz w:val="28"/>
          <w:szCs w:val="28"/>
        </w:rPr>
      </w:pPr>
      <w:r>
        <w:rPr>
          <w:rFonts w:ascii="Arial" w:hAnsi="Arial" w:cs="Arial"/>
          <w:sz w:val="28"/>
          <w:szCs w:val="28"/>
        </w:rPr>
        <w:t>2) благоустройство города – 26%;</w:t>
      </w:r>
    </w:p>
    <w:p w:rsidR="007A0943" w:rsidRDefault="007A0943" w:rsidP="00931258">
      <w:pPr>
        <w:pStyle w:val="NormalWeb"/>
        <w:shd w:val="clear" w:color="auto" w:fill="FFFFFF"/>
        <w:spacing w:before="0" w:beforeAutospacing="0" w:after="0" w:afterAutospacing="0"/>
        <w:ind w:firstLine="708"/>
        <w:jc w:val="both"/>
        <w:rPr>
          <w:rFonts w:ascii="Arial" w:hAnsi="Arial" w:cs="Arial"/>
          <w:sz w:val="28"/>
          <w:szCs w:val="28"/>
        </w:rPr>
      </w:pPr>
      <w:r>
        <w:rPr>
          <w:rFonts w:ascii="Arial" w:hAnsi="Arial" w:cs="Arial"/>
          <w:sz w:val="28"/>
          <w:szCs w:val="28"/>
        </w:rPr>
        <w:t>3) транспортное обслуживание – 8%</w:t>
      </w:r>
    </w:p>
    <w:p w:rsidR="007A0943" w:rsidRDefault="007A0943" w:rsidP="00931258">
      <w:pPr>
        <w:pStyle w:val="NormalWeb"/>
        <w:shd w:val="clear" w:color="auto" w:fill="FFFFFF"/>
        <w:spacing w:before="0" w:beforeAutospacing="0" w:after="0" w:afterAutospacing="0"/>
        <w:ind w:firstLine="708"/>
        <w:jc w:val="both"/>
        <w:rPr>
          <w:rFonts w:ascii="Arial" w:hAnsi="Arial" w:cs="Arial"/>
          <w:sz w:val="28"/>
          <w:szCs w:val="28"/>
        </w:rPr>
      </w:pPr>
      <w:r>
        <w:rPr>
          <w:rFonts w:ascii="Arial" w:hAnsi="Arial" w:cs="Arial"/>
          <w:sz w:val="28"/>
          <w:szCs w:val="28"/>
        </w:rPr>
        <w:t>4) социальная помощь – 6%;</w:t>
      </w:r>
    </w:p>
    <w:p w:rsidR="007A0943" w:rsidRDefault="007A0943" w:rsidP="00931258">
      <w:pPr>
        <w:pStyle w:val="NormalWeb"/>
        <w:shd w:val="clear" w:color="auto" w:fill="FFFFFF"/>
        <w:spacing w:before="0" w:beforeAutospacing="0" w:after="0" w:afterAutospacing="0"/>
        <w:ind w:firstLine="708"/>
        <w:jc w:val="both"/>
        <w:rPr>
          <w:rFonts w:ascii="Arial" w:hAnsi="Arial" w:cs="Arial"/>
          <w:sz w:val="28"/>
          <w:szCs w:val="28"/>
        </w:rPr>
      </w:pPr>
      <w:r>
        <w:rPr>
          <w:rFonts w:ascii="Arial" w:hAnsi="Arial" w:cs="Arial"/>
          <w:sz w:val="28"/>
          <w:szCs w:val="28"/>
        </w:rPr>
        <w:t>5) здравоохранение – 4%</w:t>
      </w:r>
    </w:p>
    <w:p w:rsidR="007A0943" w:rsidRDefault="007A0943" w:rsidP="00931258">
      <w:pPr>
        <w:pStyle w:val="NormalWeb"/>
        <w:shd w:val="clear" w:color="auto" w:fill="FFFFFF"/>
        <w:spacing w:before="0" w:beforeAutospacing="0" w:after="0" w:afterAutospacing="0"/>
        <w:ind w:firstLine="708"/>
        <w:jc w:val="both"/>
        <w:rPr>
          <w:rFonts w:ascii="Arial" w:hAnsi="Arial" w:cs="Arial"/>
          <w:sz w:val="28"/>
          <w:szCs w:val="28"/>
        </w:rPr>
      </w:pPr>
      <w:r>
        <w:rPr>
          <w:rFonts w:ascii="Arial" w:hAnsi="Arial" w:cs="Arial"/>
          <w:sz w:val="28"/>
          <w:szCs w:val="28"/>
        </w:rPr>
        <w:t>6) жалобы на работу Администрации города Воткинска, в том числе несвоевременное предоставление ответов на обращения – 4%.</w:t>
      </w:r>
    </w:p>
    <w:p w:rsidR="007A0943" w:rsidRDefault="007A0943" w:rsidP="00931258">
      <w:pPr>
        <w:pStyle w:val="NormalWeb"/>
        <w:shd w:val="clear" w:color="auto" w:fill="FFFFFF"/>
        <w:spacing w:before="0" w:beforeAutospacing="0" w:after="0" w:afterAutospacing="0"/>
        <w:ind w:firstLine="708"/>
        <w:jc w:val="both"/>
        <w:rPr>
          <w:rFonts w:ascii="Arial" w:hAnsi="Arial" w:cs="Arial"/>
          <w:sz w:val="28"/>
          <w:szCs w:val="28"/>
        </w:rPr>
      </w:pPr>
    </w:p>
    <w:p w:rsidR="007A0943" w:rsidRDefault="007A0943" w:rsidP="00931258">
      <w:pPr>
        <w:pStyle w:val="NormalWeb"/>
        <w:shd w:val="clear" w:color="auto" w:fill="FFFFFF"/>
        <w:spacing w:before="0" w:beforeAutospacing="0" w:after="0" w:afterAutospacing="0"/>
        <w:ind w:firstLine="708"/>
        <w:jc w:val="both"/>
        <w:rPr>
          <w:rFonts w:ascii="Arial" w:hAnsi="Arial" w:cs="Arial"/>
          <w:sz w:val="28"/>
          <w:szCs w:val="28"/>
        </w:rPr>
      </w:pPr>
      <w:r>
        <w:rPr>
          <w:rFonts w:ascii="Arial" w:hAnsi="Arial" w:cs="Arial"/>
          <w:sz w:val="28"/>
          <w:szCs w:val="28"/>
        </w:rPr>
        <w:t xml:space="preserve">3. </w:t>
      </w:r>
      <w:r w:rsidRPr="00132371">
        <w:rPr>
          <w:rFonts w:ascii="Arial" w:hAnsi="Arial" w:cs="Arial"/>
          <w:b/>
          <w:bCs/>
          <w:sz w:val="28"/>
          <w:szCs w:val="28"/>
        </w:rPr>
        <w:t>Встречи-отчеты по районам города</w:t>
      </w:r>
      <w:r>
        <w:rPr>
          <w:rFonts w:ascii="Arial" w:hAnsi="Arial" w:cs="Arial"/>
          <w:b/>
          <w:bCs/>
          <w:sz w:val="28"/>
          <w:szCs w:val="28"/>
        </w:rPr>
        <w:t>.</w:t>
      </w:r>
    </w:p>
    <w:p w:rsidR="007A0943" w:rsidRDefault="007A0943" w:rsidP="00931258">
      <w:pPr>
        <w:pStyle w:val="NormalWeb"/>
        <w:shd w:val="clear" w:color="auto" w:fill="FFFFFF"/>
        <w:spacing w:before="0" w:beforeAutospacing="0" w:after="0" w:afterAutospacing="0"/>
        <w:ind w:firstLine="708"/>
        <w:jc w:val="both"/>
        <w:rPr>
          <w:rFonts w:ascii="Arial" w:hAnsi="Arial" w:cs="Arial"/>
          <w:sz w:val="28"/>
          <w:szCs w:val="28"/>
        </w:rPr>
      </w:pPr>
      <w:r w:rsidRPr="006E7089">
        <w:rPr>
          <w:rFonts w:ascii="Arial" w:hAnsi="Arial" w:cs="Arial"/>
          <w:sz w:val="28"/>
          <w:szCs w:val="28"/>
        </w:rPr>
        <w:t>В период с 4 по 14 марта 2014 года было проведено 7 встреч- отчетов с избирателями по районам города по результатам работы за 2013 год</w:t>
      </w:r>
      <w:r>
        <w:rPr>
          <w:rFonts w:ascii="Arial" w:hAnsi="Arial" w:cs="Arial"/>
          <w:sz w:val="28"/>
          <w:szCs w:val="28"/>
        </w:rPr>
        <w:t>, в том числе:</w:t>
      </w:r>
    </w:p>
    <w:p w:rsidR="007A0943" w:rsidRDefault="007A0943" w:rsidP="00931258">
      <w:pPr>
        <w:pStyle w:val="NormalWeb"/>
        <w:shd w:val="clear" w:color="auto" w:fill="FFFFFF"/>
        <w:spacing w:before="0" w:beforeAutospacing="0" w:after="0" w:afterAutospacing="0"/>
        <w:ind w:firstLine="708"/>
        <w:jc w:val="both"/>
        <w:rPr>
          <w:rFonts w:ascii="Arial" w:hAnsi="Arial" w:cs="Arial"/>
          <w:sz w:val="28"/>
          <w:szCs w:val="28"/>
        </w:rPr>
      </w:pPr>
      <w:r w:rsidRPr="004D5749">
        <w:rPr>
          <w:rFonts w:ascii="Arial" w:hAnsi="Arial" w:cs="Arial"/>
          <w:sz w:val="28"/>
          <w:szCs w:val="28"/>
        </w:rPr>
        <w:t xml:space="preserve">4 марта </w:t>
      </w:r>
      <w:r>
        <w:rPr>
          <w:rFonts w:ascii="Arial" w:hAnsi="Arial" w:cs="Arial"/>
          <w:sz w:val="28"/>
          <w:szCs w:val="28"/>
        </w:rPr>
        <w:t xml:space="preserve">- </w:t>
      </w:r>
      <w:r w:rsidRPr="004D5749">
        <w:rPr>
          <w:rFonts w:ascii="Arial" w:hAnsi="Arial" w:cs="Arial"/>
          <w:sz w:val="28"/>
          <w:szCs w:val="28"/>
        </w:rPr>
        <w:t>в школе №2</w:t>
      </w:r>
      <w:r>
        <w:rPr>
          <w:rFonts w:ascii="Arial" w:hAnsi="Arial" w:cs="Arial"/>
          <w:sz w:val="28"/>
          <w:szCs w:val="28"/>
        </w:rPr>
        <w:t>;</w:t>
      </w:r>
      <w:r w:rsidRPr="004D5749">
        <w:rPr>
          <w:rFonts w:ascii="Arial" w:hAnsi="Arial" w:cs="Arial"/>
          <w:sz w:val="28"/>
          <w:szCs w:val="28"/>
        </w:rPr>
        <w:t xml:space="preserve">   </w:t>
      </w:r>
    </w:p>
    <w:p w:rsidR="007A0943" w:rsidRDefault="007A0943" w:rsidP="00931258">
      <w:pPr>
        <w:pStyle w:val="NormalWeb"/>
        <w:shd w:val="clear" w:color="auto" w:fill="FFFFFF"/>
        <w:spacing w:before="0" w:beforeAutospacing="0" w:after="0" w:afterAutospacing="0"/>
        <w:ind w:firstLine="708"/>
        <w:jc w:val="both"/>
        <w:rPr>
          <w:rFonts w:ascii="Arial" w:hAnsi="Arial" w:cs="Arial"/>
          <w:sz w:val="28"/>
          <w:szCs w:val="28"/>
        </w:rPr>
      </w:pPr>
      <w:r w:rsidRPr="004D5749">
        <w:rPr>
          <w:rFonts w:ascii="Arial" w:hAnsi="Arial" w:cs="Arial"/>
          <w:sz w:val="28"/>
          <w:szCs w:val="28"/>
        </w:rPr>
        <w:t xml:space="preserve">5 </w:t>
      </w:r>
      <w:r>
        <w:rPr>
          <w:rFonts w:ascii="Arial" w:hAnsi="Arial" w:cs="Arial"/>
          <w:sz w:val="28"/>
          <w:szCs w:val="28"/>
        </w:rPr>
        <w:t xml:space="preserve">- </w:t>
      </w:r>
      <w:r w:rsidRPr="004D5749">
        <w:rPr>
          <w:rFonts w:ascii="Arial" w:hAnsi="Arial" w:cs="Arial"/>
          <w:sz w:val="28"/>
          <w:szCs w:val="28"/>
        </w:rPr>
        <w:t>в КДЦ «Октябрь»</w:t>
      </w:r>
      <w:r>
        <w:rPr>
          <w:rFonts w:ascii="Arial" w:hAnsi="Arial" w:cs="Arial"/>
          <w:sz w:val="28"/>
          <w:szCs w:val="28"/>
        </w:rPr>
        <w:t>;</w:t>
      </w:r>
      <w:r w:rsidRPr="004D5749">
        <w:rPr>
          <w:rFonts w:ascii="Arial" w:hAnsi="Arial" w:cs="Arial"/>
          <w:sz w:val="28"/>
          <w:szCs w:val="28"/>
        </w:rPr>
        <w:t xml:space="preserve"> </w:t>
      </w:r>
    </w:p>
    <w:p w:rsidR="007A0943" w:rsidRDefault="007A0943" w:rsidP="00931258">
      <w:pPr>
        <w:pStyle w:val="NormalWeb"/>
        <w:shd w:val="clear" w:color="auto" w:fill="FFFFFF"/>
        <w:spacing w:before="0" w:beforeAutospacing="0" w:after="0" w:afterAutospacing="0"/>
        <w:ind w:firstLine="708"/>
        <w:jc w:val="both"/>
        <w:rPr>
          <w:rFonts w:ascii="Arial" w:hAnsi="Arial" w:cs="Arial"/>
          <w:sz w:val="28"/>
          <w:szCs w:val="28"/>
        </w:rPr>
      </w:pPr>
      <w:r w:rsidRPr="004D5749">
        <w:rPr>
          <w:rFonts w:ascii="Arial" w:hAnsi="Arial" w:cs="Arial"/>
          <w:sz w:val="28"/>
          <w:szCs w:val="28"/>
        </w:rPr>
        <w:t xml:space="preserve">6 марта </w:t>
      </w:r>
      <w:r>
        <w:rPr>
          <w:rFonts w:ascii="Arial" w:hAnsi="Arial" w:cs="Arial"/>
          <w:sz w:val="28"/>
          <w:szCs w:val="28"/>
        </w:rPr>
        <w:t xml:space="preserve">- </w:t>
      </w:r>
      <w:r w:rsidRPr="004D5749">
        <w:rPr>
          <w:rFonts w:ascii="Arial" w:hAnsi="Arial" w:cs="Arial"/>
          <w:sz w:val="28"/>
          <w:szCs w:val="28"/>
        </w:rPr>
        <w:t>в Промышленном техникуме на ул. Гагарина</w:t>
      </w:r>
      <w:r>
        <w:rPr>
          <w:rFonts w:ascii="Arial" w:hAnsi="Arial" w:cs="Arial"/>
          <w:sz w:val="28"/>
          <w:szCs w:val="28"/>
        </w:rPr>
        <w:t>;</w:t>
      </w:r>
      <w:r w:rsidRPr="004D5749">
        <w:rPr>
          <w:rFonts w:ascii="Arial" w:hAnsi="Arial" w:cs="Arial"/>
          <w:sz w:val="28"/>
          <w:szCs w:val="28"/>
        </w:rPr>
        <w:t xml:space="preserve">  </w:t>
      </w:r>
    </w:p>
    <w:p w:rsidR="007A0943" w:rsidRDefault="007A0943" w:rsidP="00931258">
      <w:pPr>
        <w:pStyle w:val="NormalWeb"/>
        <w:shd w:val="clear" w:color="auto" w:fill="FFFFFF"/>
        <w:spacing w:before="0" w:beforeAutospacing="0" w:after="0" w:afterAutospacing="0"/>
        <w:ind w:firstLine="708"/>
        <w:jc w:val="both"/>
        <w:rPr>
          <w:rFonts w:ascii="Arial" w:hAnsi="Arial" w:cs="Arial"/>
          <w:sz w:val="28"/>
          <w:szCs w:val="28"/>
        </w:rPr>
      </w:pPr>
      <w:r w:rsidRPr="004D5749">
        <w:rPr>
          <w:rFonts w:ascii="Arial" w:hAnsi="Arial" w:cs="Arial"/>
          <w:sz w:val="28"/>
          <w:szCs w:val="28"/>
        </w:rPr>
        <w:t>11 марта – в Школе искусств</w:t>
      </w:r>
      <w:r>
        <w:rPr>
          <w:rFonts w:ascii="Arial" w:hAnsi="Arial" w:cs="Arial"/>
          <w:sz w:val="28"/>
          <w:szCs w:val="28"/>
        </w:rPr>
        <w:t>;</w:t>
      </w:r>
      <w:r w:rsidRPr="004D5749">
        <w:rPr>
          <w:rFonts w:ascii="Arial" w:hAnsi="Arial" w:cs="Arial"/>
          <w:sz w:val="28"/>
          <w:szCs w:val="28"/>
        </w:rPr>
        <w:t xml:space="preserve"> </w:t>
      </w:r>
    </w:p>
    <w:p w:rsidR="007A0943" w:rsidRDefault="007A0943" w:rsidP="00931258">
      <w:pPr>
        <w:pStyle w:val="NormalWeb"/>
        <w:shd w:val="clear" w:color="auto" w:fill="FFFFFF"/>
        <w:spacing w:before="0" w:beforeAutospacing="0" w:after="0" w:afterAutospacing="0"/>
        <w:ind w:firstLine="708"/>
        <w:jc w:val="both"/>
        <w:rPr>
          <w:rFonts w:ascii="Arial" w:hAnsi="Arial" w:cs="Arial"/>
          <w:sz w:val="28"/>
          <w:szCs w:val="28"/>
        </w:rPr>
      </w:pPr>
      <w:r w:rsidRPr="004D5749">
        <w:rPr>
          <w:rFonts w:ascii="Arial" w:hAnsi="Arial" w:cs="Arial"/>
          <w:sz w:val="28"/>
          <w:szCs w:val="28"/>
        </w:rPr>
        <w:t xml:space="preserve">12 </w:t>
      </w:r>
      <w:r>
        <w:rPr>
          <w:rFonts w:ascii="Arial" w:hAnsi="Arial" w:cs="Arial"/>
          <w:sz w:val="28"/>
          <w:szCs w:val="28"/>
        </w:rPr>
        <w:t xml:space="preserve">марта - </w:t>
      </w:r>
      <w:r w:rsidRPr="004D5749">
        <w:rPr>
          <w:rFonts w:ascii="Arial" w:hAnsi="Arial" w:cs="Arial"/>
          <w:sz w:val="28"/>
          <w:szCs w:val="28"/>
        </w:rPr>
        <w:t>в школе №12</w:t>
      </w:r>
      <w:r>
        <w:rPr>
          <w:rFonts w:ascii="Arial" w:hAnsi="Arial" w:cs="Arial"/>
          <w:sz w:val="28"/>
          <w:szCs w:val="28"/>
        </w:rPr>
        <w:t>;</w:t>
      </w:r>
      <w:r w:rsidRPr="004D5749">
        <w:rPr>
          <w:rFonts w:ascii="Arial" w:hAnsi="Arial" w:cs="Arial"/>
          <w:sz w:val="28"/>
          <w:szCs w:val="28"/>
        </w:rPr>
        <w:t xml:space="preserve"> </w:t>
      </w:r>
    </w:p>
    <w:p w:rsidR="007A0943" w:rsidRDefault="007A0943" w:rsidP="00931258">
      <w:pPr>
        <w:pStyle w:val="NormalWeb"/>
        <w:shd w:val="clear" w:color="auto" w:fill="FFFFFF"/>
        <w:spacing w:before="0" w:beforeAutospacing="0" w:after="0" w:afterAutospacing="0"/>
        <w:ind w:firstLine="708"/>
        <w:jc w:val="both"/>
        <w:rPr>
          <w:rFonts w:ascii="Arial" w:hAnsi="Arial" w:cs="Arial"/>
          <w:sz w:val="28"/>
          <w:szCs w:val="28"/>
        </w:rPr>
      </w:pPr>
      <w:r w:rsidRPr="004D5749">
        <w:rPr>
          <w:rFonts w:ascii="Arial" w:hAnsi="Arial" w:cs="Arial"/>
          <w:sz w:val="28"/>
          <w:szCs w:val="28"/>
        </w:rPr>
        <w:t>13 марта в «Саду им</w:t>
      </w:r>
      <w:r>
        <w:rPr>
          <w:rFonts w:ascii="Arial" w:hAnsi="Arial" w:cs="Arial"/>
          <w:sz w:val="28"/>
          <w:szCs w:val="28"/>
        </w:rPr>
        <w:t>ени</w:t>
      </w:r>
      <w:r w:rsidRPr="004D5749">
        <w:rPr>
          <w:rFonts w:ascii="Arial" w:hAnsi="Arial" w:cs="Arial"/>
          <w:sz w:val="28"/>
          <w:szCs w:val="28"/>
        </w:rPr>
        <w:t xml:space="preserve"> П</w:t>
      </w:r>
      <w:r>
        <w:rPr>
          <w:rFonts w:ascii="Arial" w:hAnsi="Arial" w:cs="Arial"/>
          <w:sz w:val="28"/>
          <w:szCs w:val="28"/>
        </w:rPr>
        <w:t xml:space="preserve">етра Ильича </w:t>
      </w:r>
      <w:r w:rsidRPr="004D5749">
        <w:rPr>
          <w:rFonts w:ascii="Arial" w:hAnsi="Arial" w:cs="Arial"/>
          <w:sz w:val="28"/>
          <w:szCs w:val="28"/>
        </w:rPr>
        <w:t>Чайковского»</w:t>
      </w:r>
      <w:r>
        <w:rPr>
          <w:rFonts w:ascii="Arial" w:hAnsi="Arial" w:cs="Arial"/>
          <w:sz w:val="28"/>
          <w:szCs w:val="28"/>
        </w:rPr>
        <w:t>;</w:t>
      </w:r>
    </w:p>
    <w:p w:rsidR="007A0943" w:rsidRDefault="007A0943" w:rsidP="00931258">
      <w:pPr>
        <w:pStyle w:val="NormalWeb"/>
        <w:shd w:val="clear" w:color="auto" w:fill="FFFFFF"/>
        <w:spacing w:before="0" w:beforeAutospacing="0" w:after="0" w:afterAutospacing="0"/>
        <w:ind w:firstLine="708"/>
        <w:jc w:val="both"/>
        <w:rPr>
          <w:rFonts w:ascii="Arial" w:hAnsi="Arial" w:cs="Arial"/>
          <w:sz w:val="28"/>
          <w:szCs w:val="28"/>
        </w:rPr>
      </w:pPr>
      <w:r w:rsidRPr="004D5749">
        <w:rPr>
          <w:rFonts w:ascii="Arial" w:hAnsi="Arial" w:cs="Arial"/>
          <w:sz w:val="28"/>
          <w:szCs w:val="28"/>
        </w:rPr>
        <w:t>14 марта – в М</w:t>
      </w:r>
      <w:r>
        <w:rPr>
          <w:rFonts w:ascii="Arial" w:hAnsi="Arial" w:cs="Arial"/>
          <w:sz w:val="28"/>
          <w:szCs w:val="28"/>
        </w:rPr>
        <w:t>олодежном центре</w:t>
      </w:r>
      <w:r w:rsidRPr="004D5749">
        <w:rPr>
          <w:rFonts w:ascii="Arial" w:hAnsi="Arial" w:cs="Arial"/>
          <w:sz w:val="28"/>
          <w:szCs w:val="28"/>
        </w:rPr>
        <w:t xml:space="preserve"> «Победа».</w:t>
      </w:r>
    </w:p>
    <w:p w:rsidR="007A0943" w:rsidRDefault="007A0943" w:rsidP="00924544">
      <w:pPr>
        <w:pStyle w:val="NormalWeb"/>
        <w:shd w:val="clear" w:color="auto" w:fill="FFFFFF"/>
        <w:spacing w:before="0" w:beforeAutospacing="0" w:after="0" w:afterAutospacing="0"/>
        <w:jc w:val="both"/>
        <w:rPr>
          <w:rFonts w:ascii="Arial" w:hAnsi="Arial" w:cs="Arial"/>
          <w:sz w:val="28"/>
          <w:szCs w:val="28"/>
        </w:rPr>
      </w:pPr>
      <w:r w:rsidRPr="006E7089">
        <w:rPr>
          <w:rFonts w:ascii="Arial" w:hAnsi="Arial" w:cs="Arial"/>
          <w:sz w:val="28"/>
          <w:szCs w:val="28"/>
        </w:rPr>
        <w:t>Во встречах п</w:t>
      </w:r>
      <w:r>
        <w:rPr>
          <w:rFonts w:ascii="Arial" w:hAnsi="Arial" w:cs="Arial"/>
          <w:sz w:val="28"/>
          <w:szCs w:val="28"/>
        </w:rPr>
        <w:t>риняли участие 450 избирателей.</w:t>
      </w:r>
    </w:p>
    <w:p w:rsidR="007A0943" w:rsidRDefault="007A0943" w:rsidP="00931258">
      <w:pPr>
        <w:pStyle w:val="NormalWeb"/>
        <w:shd w:val="clear" w:color="auto" w:fill="FFFFFF"/>
        <w:ind w:firstLine="708"/>
        <w:jc w:val="both"/>
        <w:rPr>
          <w:rFonts w:ascii="Arial" w:hAnsi="Arial" w:cs="Arial"/>
          <w:sz w:val="28"/>
          <w:szCs w:val="28"/>
        </w:rPr>
      </w:pPr>
      <w:r w:rsidRPr="004D5749">
        <w:rPr>
          <w:rFonts w:ascii="Arial" w:hAnsi="Arial" w:cs="Arial"/>
          <w:sz w:val="28"/>
          <w:szCs w:val="28"/>
        </w:rPr>
        <w:t xml:space="preserve"> Во встречах принимали  </w:t>
      </w:r>
      <w:r>
        <w:rPr>
          <w:rFonts w:ascii="Arial" w:hAnsi="Arial" w:cs="Arial"/>
          <w:sz w:val="28"/>
          <w:szCs w:val="28"/>
        </w:rPr>
        <w:t>участие заместители главы Администрации</w:t>
      </w:r>
      <w:r w:rsidRPr="004D5749">
        <w:rPr>
          <w:rFonts w:ascii="Arial" w:hAnsi="Arial" w:cs="Arial"/>
          <w:sz w:val="28"/>
          <w:szCs w:val="28"/>
        </w:rPr>
        <w:t xml:space="preserve">, руководители предприятий ЖКХ, главные врачи городских больниц, депутаты Госсовета Удмуртской Республики, депутаты Воткинской городской Думы. </w:t>
      </w:r>
    </w:p>
    <w:p w:rsidR="007A0943" w:rsidRDefault="007A0943" w:rsidP="00931258">
      <w:pPr>
        <w:pStyle w:val="NormalWeb"/>
        <w:shd w:val="clear" w:color="auto" w:fill="FFFFFF"/>
        <w:ind w:firstLine="708"/>
        <w:jc w:val="both"/>
        <w:rPr>
          <w:rFonts w:ascii="Arial" w:hAnsi="Arial" w:cs="Arial"/>
          <w:sz w:val="28"/>
          <w:szCs w:val="28"/>
        </w:rPr>
      </w:pPr>
      <w:r w:rsidRPr="004D5749">
        <w:rPr>
          <w:rFonts w:ascii="Arial" w:hAnsi="Arial" w:cs="Arial"/>
          <w:sz w:val="28"/>
          <w:szCs w:val="28"/>
        </w:rPr>
        <w:t>Такие встречи не только  помогают подвести  итог проделанной властями работы, но и ознакомить жителей Воткинска с итогами развития города за прошедший год.  Кроме этого, такие встречи помогают подкорректировать существующие планы с учётом предложений, замечаний и пожеланий участников собрания.</w:t>
      </w:r>
      <w:r w:rsidRPr="00931258">
        <w:rPr>
          <w:rFonts w:ascii="Arial" w:hAnsi="Arial" w:cs="Arial"/>
          <w:sz w:val="28"/>
          <w:szCs w:val="28"/>
        </w:rPr>
        <w:tab/>
        <w:t xml:space="preserve">Людям необходимо, чтобы их мнение по волнующим вопросам было услышано. </w:t>
      </w:r>
    </w:p>
    <w:p w:rsidR="007A0943" w:rsidRDefault="007A0943" w:rsidP="00931258">
      <w:pPr>
        <w:pStyle w:val="NormalWeb"/>
        <w:shd w:val="clear" w:color="auto" w:fill="FFFFFF"/>
        <w:ind w:firstLine="709"/>
        <w:jc w:val="both"/>
        <w:rPr>
          <w:rFonts w:ascii="Arial" w:hAnsi="Arial" w:cs="Arial"/>
          <w:sz w:val="28"/>
          <w:szCs w:val="28"/>
        </w:rPr>
      </w:pPr>
      <w:r w:rsidRPr="00931258">
        <w:rPr>
          <w:rFonts w:ascii="Arial" w:hAnsi="Arial" w:cs="Arial"/>
          <w:sz w:val="28"/>
          <w:szCs w:val="28"/>
        </w:rPr>
        <w:t>Основные вопросы:</w:t>
      </w:r>
    </w:p>
    <w:p w:rsidR="007A0943" w:rsidRDefault="007A0943" w:rsidP="00931258">
      <w:pPr>
        <w:pStyle w:val="NormalWeb"/>
        <w:shd w:val="clear" w:color="auto" w:fill="FFFFFF"/>
        <w:ind w:firstLine="709"/>
        <w:jc w:val="both"/>
        <w:rPr>
          <w:rFonts w:ascii="Arial" w:hAnsi="Arial" w:cs="Arial"/>
          <w:sz w:val="28"/>
          <w:szCs w:val="28"/>
        </w:rPr>
      </w:pPr>
      <w:r w:rsidRPr="00931258">
        <w:rPr>
          <w:rFonts w:ascii="Arial" w:hAnsi="Arial" w:cs="Arial"/>
          <w:sz w:val="28"/>
          <w:szCs w:val="28"/>
        </w:rPr>
        <w:t>1) работа управляющих компаний;</w:t>
      </w:r>
    </w:p>
    <w:p w:rsidR="007A0943" w:rsidRDefault="007A0943" w:rsidP="00931258">
      <w:pPr>
        <w:pStyle w:val="NormalWeb"/>
        <w:shd w:val="clear" w:color="auto" w:fill="FFFFFF"/>
        <w:ind w:firstLine="709"/>
        <w:jc w:val="both"/>
        <w:rPr>
          <w:rFonts w:ascii="Arial" w:hAnsi="Arial" w:cs="Arial"/>
          <w:sz w:val="28"/>
          <w:szCs w:val="28"/>
        </w:rPr>
      </w:pPr>
      <w:r w:rsidRPr="00931258">
        <w:rPr>
          <w:rFonts w:ascii="Arial" w:hAnsi="Arial" w:cs="Arial"/>
          <w:sz w:val="28"/>
          <w:szCs w:val="28"/>
        </w:rPr>
        <w:t>2) ремонтдорог и тротуаров;</w:t>
      </w:r>
    </w:p>
    <w:p w:rsidR="007A0943" w:rsidRDefault="007A0943" w:rsidP="00931258">
      <w:pPr>
        <w:pStyle w:val="NormalWeb"/>
        <w:shd w:val="clear" w:color="auto" w:fill="FFFFFF"/>
        <w:ind w:firstLine="709"/>
        <w:jc w:val="both"/>
        <w:rPr>
          <w:rFonts w:ascii="Arial" w:hAnsi="Arial" w:cs="Arial"/>
          <w:sz w:val="28"/>
          <w:szCs w:val="28"/>
        </w:rPr>
      </w:pPr>
      <w:r w:rsidRPr="00931258">
        <w:rPr>
          <w:rFonts w:ascii="Arial" w:hAnsi="Arial" w:cs="Arial"/>
          <w:sz w:val="28"/>
          <w:szCs w:val="28"/>
        </w:rPr>
        <w:t>3) благоустройство города, в том числе освобождение улиц от несанкционированных свалок;</w:t>
      </w:r>
    </w:p>
    <w:p w:rsidR="007A0943" w:rsidRDefault="007A0943" w:rsidP="00931258">
      <w:pPr>
        <w:pStyle w:val="NormalWeb"/>
        <w:shd w:val="clear" w:color="auto" w:fill="FFFFFF"/>
        <w:ind w:firstLine="709"/>
        <w:jc w:val="both"/>
        <w:rPr>
          <w:rFonts w:ascii="Arial" w:hAnsi="Arial" w:cs="Arial"/>
          <w:sz w:val="28"/>
          <w:szCs w:val="28"/>
        </w:rPr>
      </w:pPr>
      <w:r w:rsidRPr="00931258">
        <w:rPr>
          <w:rFonts w:ascii="Arial" w:hAnsi="Arial" w:cs="Arial"/>
          <w:sz w:val="28"/>
          <w:szCs w:val="28"/>
        </w:rPr>
        <w:t xml:space="preserve">4) качество и доступность медицинских услуг.   </w:t>
      </w:r>
    </w:p>
    <w:p w:rsidR="007A0943" w:rsidRDefault="007A0943" w:rsidP="00931258">
      <w:pPr>
        <w:pStyle w:val="NormalWeb"/>
        <w:shd w:val="clear" w:color="auto" w:fill="FFFFFF"/>
        <w:ind w:firstLine="709"/>
        <w:jc w:val="both"/>
        <w:rPr>
          <w:rFonts w:ascii="Arial" w:hAnsi="Arial" w:cs="Arial"/>
          <w:sz w:val="28"/>
          <w:szCs w:val="28"/>
        </w:rPr>
      </w:pPr>
      <w:r w:rsidRPr="00931258">
        <w:rPr>
          <w:rFonts w:ascii="Arial" w:hAnsi="Arial" w:cs="Arial"/>
          <w:sz w:val="28"/>
          <w:szCs w:val="28"/>
        </w:rPr>
        <w:t xml:space="preserve">Положительным моментом можно считать то, что горожане не только высказывали претензии и озвучивали проблемы, </w:t>
      </w:r>
      <w:r w:rsidRPr="00931258">
        <w:rPr>
          <w:rFonts w:ascii="Arial" w:hAnsi="Arial" w:cs="Arial"/>
          <w:color w:val="052635"/>
          <w:sz w:val="28"/>
          <w:szCs w:val="28"/>
        </w:rPr>
        <w:t>но и предлагали способы взаимодействия жителей, власт</w:t>
      </w:r>
      <w:r>
        <w:rPr>
          <w:rFonts w:ascii="Arial" w:hAnsi="Arial" w:cs="Arial"/>
          <w:color w:val="052635"/>
          <w:sz w:val="28"/>
          <w:szCs w:val="28"/>
        </w:rPr>
        <w:t>и</w:t>
      </w:r>
      <w:r w:rsidRPr="00931258">
        <w:rPr>
          <w:rFonts w:ascii="Arial" w:hAnsi="Arial" w:cs="Arial"/>
          <w:color w:val="052635"/>
          <w:sz w:val="28"/>
          <w:szCs w:val="28"/>
        </w:rPr>
        <w:t xml:space="preserve"> и предприятий ЖКХ.</w:t>
      </w:r>
      <w:r w:rsidRPr="00931258">
        <w:rPr>
          <w:rFonts w:ascii="Arial" w:hAnsi="Arial" w:cs="Arial"/>
          <w:sz w:val="28"/>
          <w:szCs w:val="28"/>
        </w:rPr>
        <w:t xml:space="preserve"> Это еще раз доказывает полезность проведения такого рода встреч.</w:t>
      </w:r>
    </w:p>
    <w:p w:rsidR="007A0943" w:rsidRPr="00931258" w:rsidRDefault="007A0943" w:rsidP="00931258">
      <w:pPr>
        <w:pStyle w:val="NormalWeb"/>
        <w:shd w:val="clear" w:color="auto" w:fill="FFFFFF"/>
        <w:ind w:firstLine="709"/>
        <w:jc w:val="both"/>
        <w:rPr>
          <w:rFonts w:ascii="Arial" w:hAnsi="Arial" w:cs="Arial"/>
          <w:sz w:val="28"/>
          <w:szCs w:val="28"/>
        </w:rPr>
      </w:pPr>
    </w:p>
    <w:p w:rsidR="007A0943" w:rsidRPr="006E7089" w:rsidRDefault="007A0943" w:rsidP="00931258">
      <w:pPr>
        <w:pStyle w:val="NormalWeb"/>
        <w:shd w:val="clear" w:color="auto" w:fill="FFFFFF"/>
        <w:spacing w:before="0" w:beforeAutospacing="0" w:after="0" w:afterAutospacing="0"/>
        <w:ind w:firstLine="708"/>
        <w:jc w:val="both"/>
        <w:rPr>
          <w:rFonts w:ascii="Arial" w:hAnsi="Arial" w:cs="Arial"/>
          <w:sz w:val="28"/>
          <w:szCs w:val="28"/>
        </w:rPr>
      </w:pPr>
      <w:r>
        <w:rPr>
          <w:rFonts w:ascii="Arial" w:hAnsi="Arial" w:cs="Arial"/>
          <w:sz w:val="28"/>
          <w:szCs w:val="28"/>
        </w:rPr>
        <w:t>4.</w:t>
      </w:r>
      <w:r w:rsidRPr="00132371">
        <w:rPr>
          <w:rFonts w:ascii="Arial" w:hAnsi="Arial" w:cs="Arial"/>
          <w:b/>
          <w:bCs/>
          <w:sz w:val="28"/>
          <w:szCs w:val="28"/>
        </w:rPr>
        <w:t>Встречи в трудовых коллективах</w:t>
      </w:r>
      <w:r w:rsidRPr="006E7089">
        <w:rPr>
          <w:rFonts w:ascii="Arial" w:hAnsi="Arial" w:cs="Arial"/>
          <w:sz w:val="28"/>
          <w:szCs w:val="28"/>
        </w:rPr>
        <w:t xml:space="preserve"> – за </w:t>
      </w:r>
      <w:r>
        <w:rPr>
          <w:rFonts w:ascii="Arial" w:hAnsi="Arial" w:cs="Arial"/>
          <w:sz w:val="28"/>
          <w:szCs w:val="28"/>
        </w:rPr>
        <w:t xml:space="preserve">период май-август </w:t>
      </w:r>
      <w:r w:rsidRPr="006E7089">
        <w:rPr>
          <w:rFonts w:ascii="Arial" w:hAnsi="Arial" w:cs="Arial"/>
          <w:sz w:val="28"/>
          <w:szCs w:val="28"/>
        </w:rPr>
        <w:t>201</w:t>
      </w:r>
      <w:r>
        <w:rPr>
          <w:rFonts w:ascii="Arial" w:hAnsi="Arial" w:cs="Arial"/>
          <w:sz w:val="28"/>
          <w:szCs w:val="28"/>
        </w:rPr>
        <w:t>4</w:t>
      </w:r>
      <w:r w:rsidRPr="006E7089">
        <w:rPr>
          <w:rFonts w:ascii="Arial" w:hAnsi="Arial" w:cs="Arial"/>
          <w:sz w:val="28"/>
          <w:szCs w:val="28"/>
        </w:rPr>
        <w:t xml:space="preserve"> год</w:t>
      </w:r>
      <w:r>
        <w:rPr>
          <w:rFonts w:ascii="Arial" w:hAnsi="Arial" w:cs="Arial"/>
          <w:sz w:val="28"/>
          <w:szCs w:val="28"/>
        </w:rPr>
        <w:t>а</w:t>
      </w:r>
      <w:r w:rsidRPr="006E7089">
        <w:rPr>
          <w:rFonts w:ascii="Arial" w:hAnsi="Arial" w:cs="Arial"/>
          <w:sz w:val="28"/>
          <w:szCs w:val="28"/>
        </w:rPr>
        <w:t xml:space="preserve"> проведено </w:t>
      </w:r>
      <w:r>
        <w:rPr>
          <w:rFonts w:ascii="Arial" w:hAnsi="Arial" w:cs="Arial"/>
          <w:sz w:val="28"/>
          <w:szCs w:val="28"/>
        </w:rPr>
        <w:t>82</w:t>
      </w:r>
      <w:r w:rsidRPr="006E7089">
        <w:rPr>
          <w:rFonts w:ascii="Arial" w:hAnsi="Arial" w:cs="Arial"/>
          <w:sz w:val="28"/>
          <w:szCs w:val="28"/>
        </w:rPr>
        <w:t xml:space="preserve"> встречи</w:t>
      </w:r>
      <w:r>
        <w:rPr>
          <w:rFonts w:ascii="Arial" w:hAnsi="Arial" w:cs="Arial"/>
          <w:sz w:val="28"/>
          <w:szCs w:val="28"/>
        </w:rPr>
        <w:t>, на которых присутствовали около 4000 жителей города.</w:t>
      </w:r>
    </w:p>
    <w:p w:rsidR="007A0943" w:rsidRDefault="007A0943" w:rsidP="00931258">
      <w:pPr>
        <w:pStyle w:val="NormalWeb"/>
        <w:shd w:val="clear" w:color="auto" w:fill="FFFFFF"/>
        <w:spacing w:before="0" w:beforeAutospacing="0" w:after="0" w:afterAutospacing="0"/>
        <w:ind w:firstLine="708"/>
        <w:jc w:val="both"/>
        <w:rPr>
          <w:rFonts w:ascii="Arial" w:hAnsi="Arial" w:cs="Arial"/>
          <w:sz w:val="28"/>
          <w:szCs w:val="28"/>
        </w:rPr>
      </w:pPr>
    </w:p>
    <w:p w:rsidR="007A0943" w:rsidRPr="006E7089" w:rsidRDefault="007A0943" w:rsidP="00931258">
      <w:pPr>
        <w:pStyle w:val="NormalWeb"/>
        <w:shd w:val="clear" w:color="auto" w:fill="FFFFFF"/>
        <w:spacing w:before="0" w:beforeAutospacing="0" w:after="0" w:afterAutospacing="0"/>
        <w:ind w:firstLine="708"/>
        <w:jc w:val="both"/>
        <w:rPr>
          <w:rFonts w:ascii="Arial" w:hAnsi="Arial" w:cs="Arial"/>
          <w:sz w:val="28"/>
          <w:szCs w:val="28"/>
        </w:rPr>
      </w:pPr>
      <w:r>
        <w:rPr>
          <w:rFonts w:ascii="Arial" w:hAnsi="Arial" w:cs="Arial"/>
          <w:sz w:val="28"/>
          <w:szCs w:val="28"/>
        </w:rPr>
        <w:t>5.</w:t>
      </w:r>
      <w:r w:rsidRPr="00931258">
        <w:rPr>
          <w:rFonts w:ascii="Arial" w:hAnsi="Arial" w:cs="Arial"/>
          <w:b/>
          <w:bCs/>
          <w:sz w:val="28"/>
          <w:szCs w:val="28"/>
        </w:rPr>
        <w:t>Пресс-конференции и выступления-публикации в средствах массовой информации</w:t>
      </w:r>
      <w:r w:rsidRPr="006E7089">
        <w:rPr>
          <w:rFonts w:ascii="Arial" w:hAnsi="Arial" w:cs="Arial"/>
          <w:sz w:val="28"/>
          <w:szCs w:val="28"/>
        </w:rPr>
        <w:t xml:space="preserve">: </w:t>
      </w:r>
      <w:r>
        <w:rPr>
          <w:rFonts w:ascii="Arial" w:hAnsi="Arial" w:cs="Arial"/>
          <w:sz w:val="28"/>
          <w:szCs w:val="28"/>
        </w:rPr>
        <w:t>выступления на радио – 11; выступления на местном телевидении – 4; публикации в средствах массовой информации - 20</w:t>
      </w:r>
      <w:r w:rsidRPr="006E7089">
        <w:rPr>
          <w:rFonts w:ascii="Arial" w:hAnsi="Arial" w:cs="Arial"/>
          <w:sz w:val="28"/>
          <w:szCs w:val="28"/>
        </w:rPr>
        <w:t>.</w:t>
      </w:r>
    </w:p>
    <w:p w:rsidR="007A0943" w:rsidRPr="006E7089" w:rsidRDefault="007A0943" w:rsidP="00931258">
      <w:pPr>
        <w:pStyle w:val="NormalWeb"/>
        <w:shd w:val="clear" w:color="auto" w:fill="FFFFFF"/>
        <w:spacing w:before="0" w:beforeAutospacing="0" w:after="0" w:afterAutospacing="0"/>
        <w:ind w:firstLine="708"/>
        <w:jc w:val="both"/>
        <w:rPr>
          <w:rFonts w:ascii="Arial" w:hAnsi="Arial" w:cs="Arial"/>
          <w:sz w:val="28"/>
          <w:szCs w:val="28"/>
        </w:rPr>
      </w:pPr>
      <w:r w:rsidRPr="006E7089">
        <w:rPr>
          <w:rFonts w:ascii="Arial" w:hAnsi="Arial" w:cs="Arial"/>
          <w:sz w:val="28"/>
          <w:szCs w:val="28"/>
        </w:rPr>
        <w:t>Еженедельно по средам выходит рубрика «Городская среда» в эфире радио «Моя Удмуртия» в городе Воткинске, где в режиме вопрос - ответ освещается деятельность органов местного самоуправления.</w:t>
      </w:r>
    </w:p>
    <w:p w:rsidR="007A0943" w:rsidRPr="006E7089" w:rsidRDefault="007A0943" w:rsidP="00931258">
      <w:pPr>
        <w:pStyle w:val="NormalWeb"/>
        <w:shd w:val="clear" w:color="auto" w:fill="FFFFFF"/>
        <w:spacing w:before="0" w:beforeAutospacing="0" w:after="0" w:afterAutospacing="0"/>
        <w:ind w:firstLine="708"/>
        <w:jc w:val="both"/>
        <w:rPr>
          <w:rFonts w:ascii="Arial" w:hAnsi="Arial" w:cs="Arial"/>
          <w:sz w:val="28"/>
          <w:szCs w:val="28"/>
        </w:rPr>
      </w:pPr>
      <w:r w:rsidRPr="006E7089">
        <w:rPr>
          <w:rFonts w:ascii="Arial" w:hAnsi="Arial" w:cs="Arial"/>
          <w:sz w:val="28"/>
          <w:szCs w:val="28"/>
        </w:rPr>
        <w:t>Два раза в месяц отдельная страница в газете «Воткинские вести» посвящена местному самоуправлению.</w:t>
      </w:r>
    </w:p>
    <w:p w:rsidR="007A0943" w:rsidRPr="006E7089" w:rsidRDefault="007A0943" w:rsidP="00931258">
      <w:pPr>
        <w:autoSpaceDE w:val="0"/>
        <w:autoSpaceDN w:val="0"/>
        <w:adjustRightInd w:val="0"/>
        <w:ind w:firstLine="708"/>
        <w:jc w:val="both"/>
      </w:pPr>
      <w:r w:rsidRPr="006E7089">
        <w:t>Информация о работе органов местного самоуправления (режим работы, контакты, проводимые мероприятия, муниципальные услуги, правовые акты) размещается на официальном сайте муниципального образования «Город Вот</w:t>
      </w:r>
      <w:r>
        <w:t xml:space="preserve">кинск» в соответствии со статьёй 56 Устава муниципального образования «Город Воткинск». </w:t>
      </w:r>
    </w:p>
    <w:p w:rsidR="007A0943" w:rsidRPr="006E7089" w:rsidRDefault="007A0943" w:rsidP="00931258">
      <w:pPr>
        <w:autoSpaceDE w:val="0"/>
        <w:autoSpaceDN w:val="0"/>
        <w:adjustRightInd w:val="0"/>
        <w:ind w:firstLine="708"/>
        <w:jc w:val="both"/>
      </w:pPr>
      <w:r w:rsidRPr="006E7089">
        <w:t xml:space="preserve">На официальном сайте муниципального образования «Город Воткинск» с 2011 года существует электронная приемная, через которую жители города могут отправить обращения в органы местного самоуправления. Статус этого обращения такой же, как у обычного письменного обращения гражданина. Это направление постепенно приобретает все большую популярность у жителей города. </w:t>
      </w:r>
    </w:p>
    <w:p w:rsidR="007A0943" w:rsidRPr="00931258" w:rsidRDefault="007A0943" w:rsidP="00931258">
      <w:pPr>
        <w:pStyle w:val="NormalWeb"/>
        <w:shd w:val="clear" w:color="auto" w:fill="FFFFFF"/>
        <w:spacing w:before="0" w:beforeAutospacing="0" w:after="0" w:afterAutospacing="0"/>
        <w:ind w:firstLine="708"/>
        <w:jc w:val="center"/>
        <w:rPr>
          <w:rFonts w:ascii="Arial" w:hAnsi="Arial" w:cs="Arial"/>
          <w:b/>
          <w:bCs/>
          <w:sz w:val="28"/>
          <w:szCs w:val="28"/>
          <w:u w:val="single"/>
        </w:rPr>
      </w:pPr>
    </w:p>
    <w:p w:rsidR="007A0943" w:rsidRPr="00931258" w:rsidRDefault="007A0943" w:rsidP="00931258">
      <w:pPr>
        <w:pStyle w:val="NormalWeb"/>
        <w:shd w:val="clear" w:color="auto" w:fill="FFFFFF"/>
        <w:spacing w:before="0" w:beforeAutospacing="0" w:after="0" w:afterAutospacing="0"/>
        <w:ind w:firstLine="708"/>
        <w:jc w:val="center"/>
        <w:rPr>
          <w:rFonts w:ascii="Arial" w:hAnsi="Arial" w:cs="Arial"/>
          <w:b/>
          <w:bCs/>
          <w:sz w:val="28"/>
          <w:szCs w:val="28"/>
          <w:u w:val="single"/>
        </w:rPr>
      </w:pPr>
      <w:r w:rsidRPr="00931258">
        <w:rPr>
          <w:rFonts w:ascii="Arial" w:hAnsi="Arial" w:cs="Arial"/>
          <w:b/>
          <w:bCs/>
          <w:sz w:val="28"/>
          <w:szCs w:val="28"/>
          <w:u w:val="single"/>
        </w:rPr>
        <w:t>Работа Воткинской городской Думы</w:t>
      </w:r>
    </w:p>
    <w:p w:rsidR="007A0943" w:rsidRPr="00931258" w:rsidRDefault="007A0943" w:rsidP="00931258">
      <w:pPr>
        <w:pStyle w:val="NormalWeb"/>
        <w:shd w:val="clear" w:color="auto" w:fill="FFFFFF"/>
        <w:spacing w:before="0" w:beforeAutospacing="0" w:after="0" w:afterAutospacing="0"/>
        <w:ind w:firstLine="708"/>
        <w:jc w:val="center"/>
        <w:rPr>
          <w:rFonts w:ascii="Arial" w:hAnsi="Arial" w:cs="Arial"/>
          <w:b/>
          <w:bCs/>
          <w:sz w:val="28"/>
          <w:szCs w:val="28"/>
        </w:rPr>
      </w:pPr>
    </w:p>
    <w:p w:rsidR="007A0943" w:rsidRPr="00931258" w:rsidRDefault="007A0943" w:rsidP="00931258">
      <w:pPr>
        <w:pStyle w:val="NormalWeb"/>
        <w:shd w:val="clear" w:color="auto" w:fill="FFFFFF"/>
        <w:spacing w:before="0" w:beforeAutospacing="0" w:after="0" w:afterAutospacing="0"/>
        <w:ind w:firstLine="708"/>
        <w:jc w:val="both"/>
        <w:rPr>
          <w:rFonts w:ascii="Arial" w:hAnsi="Arial" w:cs="Arial"/>
          <w:sz w:val="28"/>
          <w:szCs w:val="28"/>
        </w:rPr>
      </w:pPr>
      <w:r w:rsidRPr="00931258">
        <w:rPr>
          <w:rFonts w:ascii="Arial" w:hAnsi="Arial" w:cs="Arial"/>
          <w:sz w:val="28"/>
          <w:szCs w:val="28"/>
        </w:rPr>
        <w:t>Полномочия Главы муниципального образования «Город Воткинск» по руководству и организации работы Воткинской городской Думы установлены статьей 45 Устава муниципального образования «Город Воткинск» и достаточно подробно детализированы по процедурным вопросам – Регламентом Воткинской городской Думы, а также иными правовыми актами</w:t>
      </w:r>
      <w:r>
        <w:rPr>
          <w:rFonts w:ascii="Arial" w:hAnsi="Arial" w:cs="Arial"/>
          <w:sz w:val="28"/>
          <w:szCs w:val="28"/>
        </w:rPr>
        <w:t>.</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Воткинская городская Дума пятого созыва была сформирована в составе 25 депутатов на муниципальных выборах, состоявшихся 10 октября 2010 года. 12 депутатов были избраны по одномандатным избирательным округам, а 13 – по пропорциональной системе выборов. По состоянию на 1 января 2015 года депутатский корпус в целом обновился на 24%:</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- 3 депутата вновь избрались на дополнительных выборах по одномандатным избирательным округам, в том числе:</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4 марта 2012 года по второму округу;</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8 сентября 2013 года по шестому и десятому округу;</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- 3 депутатских мандата переданы по партийным спискам в том числе: апрель 2011 года, сентябрь 2012 года и октябрь 2014 года.</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В настоящее время все 25 депутатских мандатов замещены.</w:t>
      </w:r>
    </w:p>
    <w:p w:rsidR="007A0943" w:rsidRPr="00931258" w:rsidRDefault="007A0943" w:rsidP="00931258">
      <w:pPr>
        <w:pStyle w:val="p1"/>
        <w:spacing w:before="0" w:beforeAutospacing="0" w:after="0" w:afterAutospacing="0"/>
        <w:ind w:firstLine="708"/>
        <w:jc w:val="both"/>
        <w:rPr>
          <w:rFonts w:ascii="Arial" w:hAnsi="Arial" w:cs="Arial"/>
          <w:sz w:val="28"/>
          <w:szCs w:val="28"/>
        </w:rPr>
      </w:pP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 xml:space="preserve">В 2014 году Воткинская городская Дума продолжила работу по всем направлениям деятельности, ответственно и взвешенно подходя к рассмотрению вопросов во всех постоянных комиссиях. </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В структуре городской Думы сформированы 4 постоянных депутатских комиссии:</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 По правовым вопросам, обращениям граждан и депутатской этике в составе 4 депутатов (председатель комиссии Николай Николаевич Семенов);</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 По жилищно-коммунальному хозяйству и инфраструктуре города в составе 10 депутатов (председатель комиссии Андрей Федорович Головин);</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 По экономике и бюджету в составе 5 депутатов (председатель комиссии Юрий Васильевич Кузнецов);</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 xml:space="preserve">- По социальным вопросам и молодежной политике в составе 4 депутатов (председатель комиссии Надежда Николаевна Сюрсина).  </w:t>
      </w:r>
    </w:p>
    <w:p w:rsidR="007A0943" w:rsidRPr="00931258" w:rsidRDefault="007A0943" w:rsidP="00931258">
      <w:pPr>
        <w:pStyle w:val="p1"/>
        <w:spacing w:before="0" w:beforeAutospacing="0" w:after="0" w:afterAutospacing="0"/>
        <w:ind w:firstLine="708"/>
        <w:jc w:val="both"/>
        <w:rPr>
          <w:rFonts w:ascii="Arial" w:hAnsi="Arial" w:cs="Arial"/>
          <w:sz w:val="28"/>
          <w:szCs w:val="28"/>
        </w:rPr>
      </w:pP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 xml:space="preserve">Все вопросы, планируемые к рассмотрению на сессии, в обязательном порядке рассматривались на заседании соответствующей постоянной комиссии, которая по своим полномочиям является головной по этому вопросу. Также была продолжена практика, когда важные для города основополагающие проекты рассматривались на заседаниях всех постоянных комиссий.   </w:t>
      </w:r>
    </w:p>
    <w:p w:rsidR="007A0943" w:rsidRPr="00931258" w:rsidRDefault="007A0943" w:rsidP="00931258">
      <w:pPr>
        <w:pStyle w:val="p1"/>
        <w:spacing w:before="0" w:beforeAutospacing="0" w:after="0" w:afterAutospacing="0"/>
        <w:jc w:val="both"/>
        <w:rPr>
          <w:rFonts w:ascii="Arial" w:hAnsi="Arial" w:cs="Arial"/>
          <w:b/>
          <w:bCs/>
          <w:sz w:val="28"/>
          <w:szCs w:val="28"/>
        </w:rPr>
      </w:pPr>
      <w:r w:rsidRPr="00931258">
        <w:rPr>
          <w:rFonts w:ascii="Arial" w:hAnsi="Arial" w:cs="Arial"/>
          <w:sz w:val="28"/>
          <w:szCs w:val="28"/>
        </w:rPr>
        <w:tab/>
      </w:r>
      <w:r w:rsidRPr="00931258">
        <w:rPr>
          <w:rFonts w:ascii="Arial" w:hAnsi="Arial" w:cs="Arial"/>
          <w:b/>
          <w:bCs/>
          <w:sz w:val="28"/>
          <w:szCs w:val="28"/>
        </w:rPr>
        <w:t xml:space="preserve">Примерами этого в 2014 году были: </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1) Проекты решений о внесении изменений в Устав муниципального образования «Город Воткинск»;</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2) Проект бюджета муниципального образования «Город Воткинск»;</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3) Проекты решений о внесении изменений в бюджет;</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 xml:space="preserve">4) Отчет об исполнении бюджета муниципального образования «Город Воткинск»; </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5) Проект Правил благоустройства территории города Воткинска;</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6) Проект Положения «О налоге на имущество физических лиц в муниципальном образовании «Город Воткинск».</w:t>
      </w:r>
    </w:p>
    <w:p w:rsidR="007A0943" w:rsidRPr="00931258" w:rsidRDefault="007A0943" w:rsidP="00931258">
      <w:pPr>
        <w:pStyle w:val="p1"/>
        <w:spacing w:before="0" w:beforeAutospacing="0" w:after="0" w:afterAutospacing="0"/>
        <w:ind w:firstLine="708"/>
        <w:jc w:val="both"/>
        <w:rPr>
          <w:rFonts w:ascii="Arial" w:hAnsi="Arial" w:cs="Arial"/>
          <w:b/>
          <w:bCs/>
          <w:sz w:val="28"/>
          <w:szCs w:val="28"/>
        </w:rPr>
      </w:pPr>
    </w:p>
    <w:p w:rsidR="007A0943" w:rsidRPr="00931258" w:rsidRDefault="007A0943" w:rsidP="00931258">
      <w:pPr>
        <w:pStyle w:val="p1"/>
        <w:spacing w:before="0" w:beforeAutospacing="0" w:after="0" w:afterAutospacing="0"/>
        <w:ind w:firstLine="708"/>
        <w:jc w:val="both"/>
        <w:rPr>
          <w:rFonts w:ascii="Arial" w:hAnsi="Arial" w:cs="Arial"/>
          <w:b/>
          <w:bCs/>
          <w:sz w:val="28"/>
          <w:szCs w:val="28"/>
        </w:rPr>
      </w:pPr>
      <w:r w:rsidRPr="00931258">
        <w:rPr>
          <w:rFonts w:ascii="Arial" w:hAnsi="Arial" w:cs="Arial"/>
          <w:b/>
          <w:bCs/>
          <w:sz w:val="28"/>
          <w:szCs w:val="28"/>
        </w:rPr>
        <w:t>Касаясь работы постоянных комиссий за 2014 год, стоит отметить, что:</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1. Комиссией по правовым вопросам, обращениям граждан и депутатской этике:</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 xml:space="preserve">а) проведено заседаний – 13 (с начала созыва – 54)  </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б) рассмотрено вопросов - 109</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в) средняя посещаемость заседаний – 74,5%.</w:t>
      </w:r>
    </w:p>
    <w:p w:rsidR="007A0943" w:rsidRPr="00931258" w:rsidRDefault="007A0943" w:rsidP="00931258">
      <w:pPr>
        <w:pStyle w:val="p1"/>
        <w:spacing w:before="0" w:beforeAutospacing="0" w:after="0" w:afterAutospacing="0"/>
        <w:ind w:firstLine="708"/>
        <w:jc w:val="both"/>
        <w:rPr>
          <w:rFonts w:ascii="Arial" w:hAnsi="Arial" w:cs="Arial"/>
          <w:sz w:val="28"/>
          <w:szCs w:val="28"/>
        </w:rPr>
      </w:pP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2. Комиссией по социальным вопросам и молодежной политике:</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а) проведено заседаний – 12 (с начала созыва – 44);</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б) рассмотрено вопросов – 75;</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в) средняя посещаемость заседаний – 61,4%.</w:t>
      </w:r>
    </w:p>
    <w:p w:rsidR="007A0943" w:rsidRPr="00931258" w:rsidRDefault="007A0943" w:rsidP="00931258">
      <w:pPr>
        <w:pStyle w:val="p1"/>
        <w:spacing w:before="0" w:beforeAutospacing="0" w:after="0" w:afterAutospacing="0"/>
        <w:ind w:firstLine="708"/>
        <w:jc w:val="both"/>
        <w:rPr>
          <w:rFonts w:ascii="Arial" w:hAnsi="Arial" w:cs="Arial"/>
          <w:sz w:val="28"/>
          <w:szCs w:val="28"/>
        </w:rPr>
      </w:pP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3. Комиссией по жилищно-коммунальному хозяйству и инфраструктуре города:</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а) проведено заседаний – 13 (с начала созыва – 59);</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б) рассмотрено вопросов -79;</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в) средняя посещаемость заседаний – 64%.</w:t>
      </w:r>
    </w:p>
    <w:p w:rsidR="007A0943" w:rsidRPr="00931258" w:rsidRDefault="007A0943" w:rsidP="00931258">
      <w:pPr>
        <w:pStyle w:val="p1"/>
        <w:spacing w:before="0" w:beforeAutospacing="0" w:after="0" w:afterAutospacing="0"/>
        <w:ind w:firstLine="708"/>
        <w:jc w:val="both"/>
        <w:rPr>
          <w:rFonts w:ascii="Arial" w:hAnsi="Arial" w:cs="Arial"/>
          <w:sz w:val="28"/>
          <w:szCs w:val="28"/>
        </w:rPr>
      </w:pP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4. Комиссией по экономике и бюджету:</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а) проведено заседаний – 13 (с начала созыва – 49);</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б) рассмотрено вопросов – 70;</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в) средняя посещаемость заседаний – 81,5%</w:t>
      </w:r>
    </w:p>
    <w:p w:rsidR="007A0943" w:rsidRPr="00931258" w:rsidRDefault="007A0943" w:rsidP="00931258">
      <w:pPr>
        <w:pStyle w:val="p1"/>
        <w:spacing w:before="0" w:beforeAutospacing="0" w:after="0" w:afterAutospacing="0"/>
        <w:ind w:firstLine="708"/>
        <w:jc w:val="both"/>
        <w:rPr>
          <w:rFonts w:ascii="Arial" w:hAnsi="Arial" w:cs="Arial"/>
          <w:sz w:val="28"/>
          <w:szCs w:val="28"/>
        </w:rPr>
      </w:pPr>
    </w:p>
    <w:p w:rsidR="007A0943" w:rsidRPr="00931258" w:rsidRDefault="007A0943" w:rsidP="00931258">
      <w:pPr>
        <w:pStyle w:val="p1"/>
        <w:spacing w:before="0" w:beforeAutospacing="0" w:after="0" w:afterAutospacing="0"/>
        <w:ind w:firstLine="708"/>
        <w:jc w:val="both"/>
        <w:rPr>
          <w:rFonts w:ascii="Arial" w:hAnsi="Arial" w:cs="Arial"/>
          <w:b/>
          <w:bCs/>
          <w:sz w:val="28"/>
          <w:szCs w:val="28"/>
        </w:rPr>
      </w:pPr>
      <w:r w:rsidRPr="00931258">
        <w:rPr>
          <w:rFonts w:ascii="Arial" w:hAnsi="Arial" w:cs="Arial"/>
          <w:b/>
          <w:bCs/>
          <w:sz w:val="28"/>
          <w:szCs w:val="28"/>
        </w:rPr>
        <w:t>Несколько слов об участии депутатов в заседаниях комиссий.</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За 2014 год  и весь период с начала пятого созыва не было случаев срыва заседаний комиссий из-за отсутствия кворума, но при этом необходимо отметить следующее:</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1) лучшая посещаемость в 2014 году у депутатов входящих в состав комиссии по экономике и бюджету – 81,5%;</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2) лидерами по этому показателю среди всех депутатов являются:</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а) Головин Андрей Федорович и Семенов Николай Николаевич, которые участвовали во всех заседаниях своей комиссии;</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б) Кузнецов Юрий Васильевич, Целоусов Юрий Васильевич и Горохов Александр Иллиодорович из 13 заседаний комиссии по уважительным причинам пропустили лишь по одному.</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Есть в этом вопросе и свои антилидеры, но об этом несколько позже.</w:t>
      </w:r>
    </w:p>
    <w:p w:rsidR="007A0943" w:rsidRPr="00931258" w:rsidRDefault="007A0943" w:rsidP="00931258">
      <w:pPr>
        <w:pStyle w:val="p1"/>
        <w:spacing w:before="0" w:beforeAutospacing="0" w:after="0" w:afterAutospacing="0"/>
        <w:ind w:firstLine="708"/>
        <w:jc w:val="center"/>
        <w:rPr>
          <w:rFonts w:ascii="Arial" w:hAnsi="Arial" w:cs="Arial"/>
          <w:b/>
          <w:bCs/>
          <w:sz w:val="28"/>
          <w:szCs w:val="28"/>
        </w:rPr>
      </w:pPr>
    </w:p>
    <w:p w:rsidR="007A0943" w:rsidRPr="00931258" w:rsidRDefault="007A0943" w:rsidP="00931258">
      <w:pPr>
        <w:pStyle w:val="p1"/>
        <w:spacing w:before="0" w:beforeAutospacing="0" w:after="0" w:afterAutospacing="0"/>
        <w:ind w:firstLine="708"/>
        <w:jc w:val="center"/>
        <w:rPr>
          <w:rFonts w:ascii="Arial" w:hAnsi="Arial" w:cs="Arial"/>
          <w:b/>
          <w:bCs/>
          <w:sz w:val="28"/>
          <w:szCs w:val="28"/>
        </w:rPr>
      </w:pPr>
      <w:r w:rsidRPr="00931258">
        <w:rPr>
          <w:rFonts w:ascii="Arial" w:hAnsi="Arial" w:cs="Arial"/>
          <w:b/>
          <w:bCs/>
          <w:sz w:val="28"/>
          <w:szCs w:val="28"/>
        </w:rPr>
        <w:t>Депутатские фракции</w:t>
      </w:r>
    </w:p>
    <w:p w:rsidR="007A0943" w:rsidRPr="00931258" w:rsidRDefault="007A0943" w:rsidP="00931258">
      <w:pPr>
        <w:pStyle w:val="p1"/>
        <w:spacing w:before="0" w:beforeAutospacing="0" w:after="0" w:afterAutospacing="0"/>
        <w:ind w:firstLine="708"/>
        <w:jc w:val="center"/>
        <w:rPr>
          <w:rFonts w:ascii="Arial" w:hAnsi="Arial" w:cs="Arial"/>
          <w:b/>
          <w:bCs/>
          <w:sz w:val="28"/>
          <w:szCs w:val="28"/>
        </w:rPr>
      </w:pP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В соответствии с действующим законодательством, Уставом муниципального образования «Город Воткинск» и Регламентом Воткинской городской Думы,  в городской Думе пятого созыва были созданы 4 депутатских фракции. Количество фракций осталось неизменным.  Каждый из 25 депутатов вошел в состав одной из фракций.</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В настоящее время по количественному составу каждой из фракций и представительству депутатов от фракции в составе постоянных комиссий следующая ситуация:</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b/>
          <w:bCs/>
          <w:sz w:val="28"/>
          <w:szCs w:val="28"/>
        </w:rPr>
        <w:t>1. Фракция «Единая Россия».</w:t>
      </w:r>
      <w:r w:rsidRPr="00931258">
        <w:rPr>
          <w:rFonts w:ascii="Arial" w:hAnsi="Arial" w:cs="Arial"/>
          <w:sz w:val="28"/>
          <w:szCs w:val="28"/>
        </w:rPr>
        <w:t xml:space="preserve"> Руководитель фракции Перевозчиков Владимир Михайлович. В составе фракции 17 депутатов, из которых 11 избраны по одномандатным округам, 6 – по партийному списку. Фракция представлена во всех постоянных комиссиях, в том числе:</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1) Комиссия по правовым вопросам, обращениям граждан и депутатской этике – 4 депутата;</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2) Комиссия по социальным вопросам и молодежной политике – 3 депутата;</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3) Комиссия по экономике и бюджету – 4 депутата;</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4) комиссия по ЖКХ и инфраструктуре города – 4 депутата.</w:t>
      </w:r>
    </w:p>
    <w:p w:rsidR="007A0943" w:rsidRPr="00931258" w:rsidRDefault="007A0943" w:rsidP="00931258">
      <w:pPr>
        <w:pStyle w:val="p1"/>
        <w:spacing w:before="0" w:beforeAutospacing="0" w:after="0" w:afterAutospacing="0"/>
        <w:ind w:firstLine="708"/>
        <w:jc w:val="both"/>
        <w:rPr>
          <w:rFonts w:ascii="Arial" w:hAnsi="Arial" w:cs="Arial"/>
          <w:sz w:val="28"/>
          <w:szCs w:val="28"/>
        </w:rPr>
      </w:pP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b/>
          <w:bCs/>
          <w:sz w:val="28"/>
          <w:szCs w:val="28"/>
        </w:rPr>
        <w:t>2. Фракция КПРФ.</w:t>
      </w:r>
      <w:r w:rsidRPr="00931258">
        <w:rPr>
          <w:rFonts w:ascii="Arial" w:hAnsi="Arial" w:cs="Arial"/>
          <w:sz w:val="28"/>
          <w:szCs w:val="28"/>
        </w:rPr>
        <w:t xml:space="preserve"> Руководитель фракции Горохов Александр Иллиодорович. В составе фракции 3 депутата, из которых 1 избран по одномандатному округу, 2 – по партийному списку. Фракция представлена в трех постоянных комиссиях. По одному депутату в каждой:</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1) Комиссия по экономике и бюджету;</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2) Комиссия по социальным вопросам и молодежной политике;</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3) Комиссия по ЖКХ и инфраструктуре города .</w:t>
      </w:r>
    </w:p>
    <w:p w:rsidR="007A0943" w:rsidRPr="00931258" w:rsidRDefault="007A0943" w:rsidP="00931258">
      <w:pPr>
        <w:pStyle w:val="p1"/>
        <w:spacing w:before="0" w:beforeAutospacing="0" w:after="0" w:afterAutospacing="0"/>
        <w:ind w:firstLine="708"/>
        <w:jc w:val="both"/>
        <w:rPr>
          <w:rFonts w:ascii="Arial" w:hAnsi="Arial" w:cs="Arial"/>
          <w:sz w:val="28"/>
          <w:szCs w:val="28"/>
        </w:rPr>
      </w:pP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b/>
          <w:bCs/>
          <w:sz w:val="28"/>
          <w:szCs w:val="28"/>
        </w:rPr>
        <w:t>3. Фракция «Справедливая Россия».</w:t>
      </w:r>
      <w:r w:rsidRPr="00931258">
        <w:rPr>
          <w:rFonts w:ascii="Arial" w:hAnsi="Arial" w:cs="Arial"/>
          <w:sz w:val="28"/>
          <w:szCs w:val="28"/>
        </w:rPr>
        <w:t xml:space="preserve"> Руководитель фракции Кислицин Виктор Владимирович. В составе фракции 3 депутата избранные по партийному списку. Фракция представлена только в постоянной комиссии по ЖКХ и инфраструктуре города.</w:t>
      </w:r>
    </w:p>
    <w:p w:rsidR="007A0943" w:rsidRPr="00931258" w:rsidRDefault="007A0943" w:rsidP="00931258">
      <w:pPr>
        <w:pStyle w:val="p1"/>
        <w:spacing w:before="0" w:beforeAutospacing="0" w:after="0" w:afterAutospacing="0"/>
        <w:ind w:firstLine="708"/>
        <w:jc w:val="both"/>
        <w:rPr>
          <w:rFonts w:ascii="Arial" w:hAnsi="Arial" w:cs="Arial"/>
          <w:sz w:val="28"/>
          <w:szCs w:val="28"/>
        </w:rPr>
      </w:pP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b/>
          <w:bCs/>
          <w:sz w:val="28"/>
          <w:szCs w:val="28"/>
        </w:rPr>
        <w:t>4. Фракция ЛДПР.</w:t>
      </w:r>
      <w:r w:rsidRPr="00931258">
        <w:rPr>
          <w:rFonts w:ascii="Arial" w:hAnsi="Arial" w:cs="Arial"/>
          <w:sz w:val="28"/>
          <w:szCs w:val="28"/>
        </w:rPr>
        <w:t xml:space="preserve"> Руководитель фракции Андреева Елена Игоревна. В составе фракции 2 депутата избранные по партийному списку. Фракция представлена только в постоянной комиссии по ЖКХ и инфраструктуре города.</w:t>
      </w:r>
    </w:p>
    <w:p w:rsidR="007A0943" w:rsidRPr="00931258" w:rsidRDefault="007A0943" w:rsidP="00931258">
      <w:pPr>
        <w:pStyle w:val="p1"/>
        <w:spacing w:before="0" w:beforeAutospacing="0" w:after="0" w:afterAutospacing="0"/>
        <w:ind w:firstLine="708"/>
        <w:jc w:val="both"/>
        <w:rPr>
          <w:rFonts w:ascii="Arial" w:hAnsi="Arial" w:cs="Arial"/>
          <w:sz w:val="28"/>
          <w:szCs w:val="28"/>
        </w:rPr>
      </w:pP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При формировании постоянных комиссий Воткинской городской Думы пятого созыва норма Регламента городской Думы о том, что в данном вопросе первично личное волеизъявление депутата по вхождению в состав той или иной постоянной комиссии привело к ситуации, когда не обеспечено представительство фракций «Справедливая Россия» и ЛДПР в составе иных постоянных комиссий. Предлагаю  эту норму подкорректировать.</w:t>
      </w:r>
    </w:p>
    <w:p w:rsidR="007A0943" w:rsidRPr="00931258" w:rsidRDefault="007A0943" w:rsidP="00931258">
      <w:pPr>
        <w:pStyle w:val="p1"/>
        <w:spacing w:before="0" w:beforeAutospacing="0" w:after="0" w:afterAutospacing="0"/>
        <w:ind w:firstLine="708"/>
        <w:jc w:val="both"/>
        <w:rPr>
          <w:rFonts w:ascii="Arial" w:hAnsi="Arial" w:cs="Arial"/>
          <w:sz w:val="28"/>
          <w:szCs w:val="28"/>
        </w:rPr>
      </w:pP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В 2014 году продолжилась и даже нашла дальнейшее развитие практика участия депутатов с правом совещательного голоса в заседаниях постоянных комиссий, в состав которых они не входят. В качестве положительного примера по этому вопросу следует отметить депутатов Семенова Николая Николаевича, Грахова Александра Борисовича, Кислицина Виктора Владимировича, Горохова Александра Иллиодоровича, Демченко Дениса Александровича.</w:t>
      </w:r>
    </w:p>
    <w:p w:rsidR="007A0943" w:rsidRPr="00931258" w:rsidRDefault="007A0943" w:rsidP="00931258">
      <w:pPr>
        <w:pStyle w:val="p1"/>
        <w:spacing w:before="0" w:beforeAutospacing="0" w:after="0" w:afterAutospacing="0"/>
        <w:ind w:firstLine="708"/>
        <w:jc w:val="both"/>
        <w:rPr>
          <w:rFonts w:ascii="Arial" w:hAnsi="Arial" w:cs="Arial"/>
          <w:sz w:val="28"/>
          <w:szCs w:val="28"/>
        </w:rPr>
      </w:pP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Также в 2014 году в практике работы постоянных комиссий использовалась форма проведения их совместных заседаний. В основном эту форму работы использовали две комиссии:</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 по социальным вопросам и молодежной политике;</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 xml:space="preserve">- по правовым вопросам, обращениям граждан и депутатской этике.  </w:t>
      </w:r>
    </w:p>
    <w:p w:rsidR="007A0943" w:rsidRPr="00931258" w:rsidRDefault="007A0943" w:rsidP="00931258">
      <w:pPr>
        <w:pStyle w:val="p1"/>
        <w:spacing w:before="0" w:beforeAutospacing="0" w:after="0" w:afterAutospacing="0"/>
        <w:ind w:firstLine="708"/>
        <w:jc w:val="both"/>
        <w:rPr>
          <w:rFonts w:ascii="Arial" w:hAnsi="Arial" w:cs="Arial"/>
          <w:sz w:val="28"/>
          <w:szCs w:val="28"/>
        </w:rPr>
      </w:pP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b/>
          <w:bCs/>
          <w:sz w:val="28"/>
          <w:szCs w:val="28"/>
        </w:rPr>
        <w:t>Вернемся к вопросу посещения заседаний постоянных комиссий депутатами четырех фракций Воткинской городской Думы.</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По результатам 2014 года посещаемость депутатами заседаний комиссий выглядит следующим образом:</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1. Фракция КПРФ – 44,7%.</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2. Фракция ЛДПР – 57,8%.</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3. Фракция «Справедливая Россия» - 74.4%.</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4. Фракция «Единая Россия» - 78,3%.</w:t>
      </w:r>
    </w:p>
    <w:p w:rsidR="007A0943" w:rsidRPr="00931258" w:rsidRDefault="007A0943" w:rsidP="00931258">
      <w:pPr>
        <w:pStyle w:val="p1"/>
        <w:spacing w:before="0" w:beforeAutospacing="0" w:after="0" w:afterAutospacing="0"/>
        <w:ind w:firstLine="708"/>
        <w:jc w:val="both"/>
        <w:rPr>
          <w:rFonts w:ascii="Arial" w:hAnsi="Arial" w:cs="Arial"/>
          <w:sz w:val="28"/>
          <w:szCs w:val="28"/>
        </w:rPr>
      </w:pP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 xml:space="preserve">Причин низкой посещаемости может быть достаточно много, в том числе и объективных (командировка, отпуск с выездом за пределы города, болезнь), но ничто не оправдывает такую низкую посещаемость как у фракции КПРФ - всего 44,7%.  При этом сам руководитель фракции в этом вопросе является примером дисциплинированности, так как из 13 заседаний комиссии пропустил лишь одно. </w:t>
      </w:r>
    </w:p>
    <w:p w:rsidR="007A0943" w:rsidRPr="00931258" w:rsidRDefault="007A0943" w:rsidP="00931258">
      <w:pPr>
        <w:pStyle w:val="p1"/>
        <w:spacing w:before="0" w:beforeAutospacing="0" w:after="0" w:afterAutospacing="0"/>
        <w:ind w:firstLine="708"/>
        <w:jc w:val="both"/>
        <w:rPr>
          <w:rFonts w:ascii="Arial" w:hAnsi="Arial" w:cs="Arial"/>
          <w:sz w:val="28"/>
          <w:szCs w:val="28"/>
        </w:rPr>
      </w:pP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 xml:space="preserve">С целью подробного представления объемных и наиболее важных для города в целом вопросов или проектов документов и их всестороннего обсуждения Регламентом Воткинской городской Думы предусмотрена такая форма работы городской Думы как «День депутата». </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В 2014 году было проведено 5 Дней депутата, на которых были представлены и обсуждены следующие вопросы:</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1) О задолженности МУП «КТС» за топливно-энергетические ресурсы и мерах, принимаемых по ее погашению;</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2) Об обращении в адрес руководства Удмуртской Республики о финансировании проекта «Чайковский -175»;</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3) О предложениях в Проект Программы социально-экономического развития Удмуртской Республики на 2015-2020 годы по объектам капитального строительства в городе Воткинске;</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4) О статусе и порядке избрания Главы муниципального образования;</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5) Об избирательной системе для проведения выборов депутатов Воткинской городской Думы;</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6) О концепции Проекта Положения о налоге на имущество физических лиц в муниципальном образовании «Город Воткинск»;</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7) О концепции Проекта Бюджета муниципального образования «Город Воткинск» на 2015 год и на плановый период 2016 и 2017 годов;</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8) О концепции Проекта Стратегии социально-экономического развития муниципального образования «Город Воткинск» на 2015-2020 годы и на период до 2025 года.</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Форма проведения и установленный статус «Дня депутата» не предусматривают возможность принятия на нем окончательного решения с его оформлением в виде правового акта Воткинской городской Думы. Однако  представление и обсуждение вопроса или проекта правового акта на Дне депутата оказывает существенное влияние на качество и эффективность решений,  принимаемых городской Думой.</w:t>
      </w:r>
    </w:p>
    <w:p w:rsidR="007A0943" w:rsidRPr="00931258" w:rsidRDefault="007A0943" w:rsidP="00931258">
      <w:pPr>
        <w:pStyle w:val="p1"/>
        <w:spacing w:before="0" w:beforeAutospacing="0" w:after="0" w:afterAutospacing="0"/>
        <w:ind w:firstLine="708"/>
        <w:jc w:val="both"/>
        <w:rPr>
          <w:rFonts w:ascii="Arial" w:hAnsi="Arial" w:cs="Arial"/>
          <w:sz w:val="28"/>
          <w:szCs w:val="28"/>
        </w:rPr>
      </w:pPr>
    </w:p>
    <w:p w:rsidR="007A0943" w:rsidRPr="00931258" w:rsidRDefault="007A0943" w:rsidP="00931258">
      <w:pPr>
        <w:pStyle w:val="p1"/>
        <w:spacing w:before="0" w:beforeAutospacing="0" w:after="0" w:afterAutospacing="0"/>
        <w:ind w:firstLine="708"/>
        <w:jc w:val="center"/>
        <w:rPr>
          <w:rFonts w:ascii="Arial" w:hAnsi="Arial" w:cs="Arial"/>
          <w:b/>
          <w:bCs/>
          <w:sz w:val="28"/>
          <w:szCs w:val="28"/>
        </w:rPr>
      </w:pPr>
      <w:r w:rsidRPr="00931258">
        <w:rPr>
          <w:rFonts w:ascii="Arial" w:hAnsi="Arial" w:cs="Arial"/>
          <w:b/>
          <w:bCs/>
          <w:sz w:val="28"/>
          <w:szCs w:val="28"/>
        </w:rPr>
        <w:t>Правотворческая деятельность городской Думы</w:t>
      </w:r>
    </w:p>
    <w:p w:rsidR="007A0943" w:rsidRPr="00931258" w:rsidRDefault="007A0943" w:rsidP="00931258">
      <w:pPr>
        <w:pStyle w:val="p1"/>
        <w:spacing w:before="0" w:beforeAutospacing="0" w:after="0" w:afterAutospacing="0"/>
        <w:ind w:firstLine="708"/>
        <w:jc w:val="both"/>
        <w:rPr>
          <w:rFonts w:ascii="Arial" w:hAnsi="Arial" w:cs="Arial"/>
          <w:sz w:val="28"/>
          <w:szCs w:val="28"/>
        </w:rPr>
      </w:pP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В 2014 году было проведено 13 сессий Воткинской городской Думы. Всего с начала созыва проведено 49 сессий.</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За 2014 год городской Думой было принято 120 решений, которые были оформлены в виде муниципального правового акта (решение Воткинской городской Думы) и 23 протокольных решения. Всего с начала созыва принято – 458 решений.</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Из 120 принятых решений 60 -  нормативного порядка, в том числе:</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- 8 решений по принятию новых редакций документов;</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- 52 решения по внесению изменений в действующие нормативные правовые акты.</w:t>
      </w:r>
    </w:p>
    <w:p w:rsidR="007A0943" w:rsidRPr="00931258" w:rsidRDefault="007A0943" w:rsidP="00931258">
      <w:pPr>
        <w:pStyle w:val="p1"/>
        <w:spacing w:before="0" w:beforeAutospacing="0" w:after="0" w:afterAutospacing="0"/>
        <w:ind w:firstLine="708"/>
        <w:jc w:val="both"/>
        <w:rPr>
          <w:rFonts w:ascii="Arial" w:hAnsi="Arial" w:cs="Arial"/>
          <w:sz w:val="28"/>
          <w:szCs w:val="28"/>
        </w:rPr>
      </w:pPr>
    </w:p>
    <w:p w:rsidR="007A0943" w:rsidRPr="00931258" w:rsidRDefault="007A0943" w:rsidP="00931258">
      <w:pPr>
        <w:pStyle w:val="p1"/>
        <w:spacing w:before="0" w:beforeAutospacing="0" w:after="0" w:afterAutospacing="0"/>
        <w:ind w:firstLine="708"/>
        <w:jc w:val="both"/>
        <w:rPr>
          <w:rFonts w:ascii="Arial" w:hAnsi="Arial" w:cs="Arial"/>
          <w:b/>
          <w:bCs/>
          <w:sz w:val="28"/>
          <w:szCs w:val="28"/>
        </w:rPr>
      </w:pPr>
      <w:r w:rsidRPr="00931258">
        <w:rPr>
          <w:rFonts w:ascii="Arial" w:hAnsi="Arial" w:cs="Arial"/>
          <w:b/>
          <w:bCs/>
          <w:sz w:val="28"/>
          <w:szCs w:val="28"/>
        </w:rPr>
        <w:t>Из новых редакций документов необходимо отметить следующие:</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 xml:space="preserve">1) </w:t>
      </w:r>
      <w:hyperlink w:anchor="Par37" w:history="1">
        <w:r w:rsidRPr="00931258">
          <w:rPr>
            <w:rFonts w:ascii="Arial" w:hAnsi="Arial" w:cs="Arial"/>
            <w:sz w:val="28"/>
            <w:szCs w:val="28"/>
          </w:rPr>
          <w:t>Положение</w:t>
        </w:r>
      </w:hyperlink>
      <w:r w:rsidRPr="00931258">
        <w:rPr>
          <w:rFonts w:ascii="Arial" w:hAnsi="Arial" w:cs="Arial"/>
          <w:sz w:val="28"/>
          <w:szCs w:val="28"/>
        </w:rPr>
        <w:t xml:space="preserve"> «О налоге на имущество физических лиц муниципального образования «Город Воткинск» - согласно которому</w:t>
      </w:r>
      <w:r>
        <w:rPr>
          <w:rFonts w:ascii="Arial" w:hAnsi="Arial" w:cs="Arial"/>
          <w:sz w:val="28"/>
          <w:szCs w:val="28"/>
        </w:rPr>
        <w:t>,</w:t>
      </w:r>
      <w:r w:rsidRPr="00931258">
        <w:rPr>
          <w:rFonts w:ascii="Arial" w:hAnsi="Arial" w:cs="Arial"/>
          <w:sz w:val="28"/>
          <w:szCs w:val="28"/>
        </w:rPr>
        <w:t xml:space="preserve"> расчет налогооблагаемой базы с 2015 года будет осуществляться по кадастровой стоимости объектов;</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2) Правила благоустройства территории города Воткинска;</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3) Стратегия социально-экономического развития муниципального образования «Город Воткинск» на 2015-2020 годы и период до 2025 года;</w:t>
      </w:r>
    </w:p>
    <w:p w:rsidR="007A0943" w:rsidRPr="00931258" w:rsidRDefault="007A0943" w:rsidP="00931258">
      <w:pPr>
        <w:pStyle w:val="p1"/>
        <w:spacing w:before="0" w:beforeAutospacing="0" w:after="0" w:afterAutospacing="0"/>
        <w:ind w:firstLine="708"/>
        <w:jc w:val="both"/>
        <w:rPr>
          <w:rStyle w:val="Strong"/>
          <w:rFonts w:ascii="Arial" w:hAnsi="Arial" w:cs="Arial"/>
          <w:b w:val="0"/>
          <w:bCs w:val="0"/>
          <w:sz w:val="28"/>
          <w:szCs w:val="28"/>
        </w:rPr>
      </w:pPr>
      <w:r w:rsidRPr="00931258">
        <w:rPr>
          <w:rFonts w:ascii="Arial" w:hAnsi="Arial" w:cs="Arial"/>
          <w:sz w:val="28"/>
          <w:szCs w:val="28"/>
        </w:rPr>
        <w:t xml:space="preserve">4) Положение </w:t>
      </w:r>
      <w:r w:rsidRPr="00931258">
        <w:rPr>
          <w:rStyle w:val="Strong"/>
          <w:rFonts w:ascii="Arial" w:hAnsi="Arial" w:cs="Arial"/>
          <w:b w:val="0"/>
          <w:bCs w:val="0"/>
          <w:sz w:val="28"/>
          <w:szCs w:val="28"/>
        </w:rPr>
        <w:t>«Об Экспертной комиссии муниципального образования «Город Воткинск» по вопросам защиты здоровья и развития детей»;</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5) два положения антикоррупционной направленности по вопросам:</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 представления муниципальными служащими сведений о доходах, имуществе и обязательствах имущественного характера;</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 о порядке размещения этих сведений на официальном сайте и предоставления средствам массовой информации для опубликования.</w:t>
      </w:r>
    </w:p>
    <w:p w:rsidR="007A0943" w:rsidRPr="00931258" w:rsidRDefault="007A0943" w:rsidP="00931258">
      <w:pPr>
        <w:pStyle w:val="p1"/>
        <w:spacing w:before="0" w:beforeAutospacing="0" w:after="0" w:afterAutospacing="0"/>
        <w:jc w:val="both"/>
        <w:rPr>
          <w:rFonts w:ascii="Arial" w:hAnsi="Arial" w:cs="Arial"/>
          <w:sz w:val="28"/>
          <w:szCs w:val="28"/>
        </w:rPr>
      </w:pPr>
    </w:p>
    <w:p w:rsidR="007A0943" w:rsidRPr="00931258" w:rsidRDefault="007A0943" w:rsidP="00931258">
      <w:pPr>
        <w:pStyle w:val="p1"/>
        <w:spacing w:before="0" w:beforeAutospacing="0" w:after="0" w:afterAutospacing="0"/>
        <w:jc w:val="both"/>
        <w:rPr>
          <w:rFonts w:ascii="Arial" w:hAnsi="Arial" w:cs="Arial"/>
          <w:b/>
          <w:bCs/>
          <w:sz w:val="28"/>
          <w:szCs w:val="28"/>
        </w:rPr>
      </w:pPr>
      <w:r w:rsidRPr="00931258">
        <w:rPr>
          <w:rFonts w:ascii="Arial" w:hAnsi="Arial" w:cs="Arial"/>
          <w:sz w:val="28"/>
          <w:szCs w:val="28"/>
        </w:rPr>
        <w:tab/>
      </w:r>
      <w:r w:rsidRPr="00931258">
        <w:rPr>
          <w:rFonts w:ascii="Arial" w:hAnsi="Arial" w:cs="Arial"/>
          <w:b/>
          <w:bCs/>
          <w:sz w:val="28"/>
          <w:szCs w:val="28"/>
        </w:rPr>
        <w:t>В части внесения изменений в действующие нормативные правовые акты в 2014 году структурный состав принятых решений следующий:</w:t>
      </w:r>
    </w:p>
    <w:p w:rsidR="007A0943" w:rsidRPr="00931258" w:rsidRDefault="007A0943" w:rsidP="00931258">
      <w:pPr>
        <w:pStyle w:val="p1"/>
        <w:spacing w:before="0" w:beforeAutospacing="0" w:after="0" w:afterAutospacing="0"/>
        <w:jc w:val="both"/>
        <w:rPr>
          <w:rFonts w:ascii="Arial" w:hAnsi="Arial" w:cs="Arial"/>
          <w:sz w:val="28"/>
          <w:szCs w:val="28"/>
        </w:rPr>
      </w:pPr>
      <w:r w:rsidRPr="00931258">
        <w:rPr>
          <w:rFonts w:ascii="Arial" w:hAnsi="Arial" w:cs="Arial"/>
          <w:sz w:val="28"/>
          <w:szCs w:val="28"/>
        </w:rPr>
        <w:tab/>
        <w:t>1) Бюджет муниципального образования «Город Воткинск» - 10 изменений;</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2) вопросы регулирования муниципальной службы и антикоррупционной деятельности – 8 изменений;</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 xml:space="preserve">3) Положение «О земельном налоге муниципального образования «Город Воткинск» - 3 изменения; </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4) Регламент Воткинской городской Думы и Положение «О бюджетном процессе в муниципальном образовании «Город Воткинск» - по 2 изменения.</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 xml:space="preserve">Практически все изменения были непосредственно связаны с необходимостью приведения муниципальной нормативной правовой базы в соответствие с действующим законодательством, в которое постоянно вносятся соответствующие изменения.    </w:t>
      </w:r>
    </w:p>
    <w:p w:rsidR="007A0943" w:rsidRPr="00931258" w:rsidRDefault="007A0943" w:rsidP="00931258">
      <w:pPr>
        <w:pStyle w:val="p1"/>
        <w:spacing w:before="0" w:beforeAutospacing="0" w:after="0" w:afterAutospacing="0"/>
        <w:jc w:val="both"/>
        <w:rPr>
          <w:rFonts w:ascii="Arial" w:hAnsi="Arial" w:cs="Arial"/>
          <w:sz w:val="28"/>
          <w:szCs w:val="28"/>
        </w:rPr>
      </w:pPr>
      <w:r w:rsidRPr="00931258">
        <w:rPr>
          <w:rFonts w:ascii="Arial" w:hAnsi="Arial" w:cs="Arial"/>
          <w:sz w:val="28"/>
          <w:szCs w:val="28"/>
        </w:rPr>
        <w:tab/>
        <w:t>Именно с этим связаны 4 протеста Воткинского межрайонного прокурора, два из которых на положения Устава муниципального образования «Город Воткинск».</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 xml:space="preserve">В Устав муниципального образования «Город Воткинск» - дважды в 2014 году вносились изменения с целью его приведения в соответствие с изменившимся законодательством. </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 xml:space="preserve">В 2014 году 14 раз вносились изменения в Федеральный закон от 6 октября 2003 года № 131-ФЗ «Об общих принципах организации местного самоуправления в Российской Федерации». Большинство из этих изменений необходимо было отразить в соответствующих нормах Устава, при этом один цикл внесения изменений в Устав по процедурам, установленным федеральным законодательством занимает порядка 3-4 месяцев. </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В настоящее время актуальной редакцией Устава муниципального образования «Город Воткинск» является его пятнадцатая редакция.</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В рамках реализации контрольных полномочий Воткинской городской Думы принято 9 решений, в том числе по отчетам:</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1) об исполнении бюджета муниципального образования «Город Воткинск» за 2013 год;</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2) Главы муниципального образования «Город Воткинск»;</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3) главы Администрации города Воткинска;</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4) Контрольно-счетного управления города Воткинска;</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5) Молодежного парламента муниципального образования «Город Воткинск»;</w:t>
      </w:r>
    </w:p>
    <w:p w:rsidR="007A0943"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6) межмуниципального отдела МВД России «Воткинский» (за 2013 год и за первое полугодие 2014 года).</w:t>
      </w:r>
    </w:p>
    <w:p w:rsidR="007A0943" w:rsidRPr="00931258" w:rsidRDefault="007A0943" w:rsidP="00931258">
      <w:pPr>
        <w:pStyle w:val="p1"/>
        <w:spacing w:before="0" w:beforeAutospacing="0" w:after="0" w:afterAutospacing="0"/>
        <w:ind w:firstLine="708"/>
        <w:jc w:val="both"/>
        <w:rPr>
          <w:rFonts w:ascii="Arial" w:hAnsi="Arial" w:cs="Arial"/>
          <w:sz w:val="28"/>
          <w:szCs w:val="28"/>
        </w:rPr>
      </w:pPr>
    </w:p>
    <w:p w:rsidR="007A0943" w:rsidRPr="00931258" w:rsidRDefault="007A0943" w:rsidP="00931258">
      <w:pPr>
        <w:pStyle w:val="p1"/>
        <w:spacing w:before="0" w:beforeAutospacing="0" w:after="0" w:afterAutospacing="0"/>
        <w:ind w:firstLine="708"/>
        <w:jc w:val="center"/>
        <w:rPr>
          <w:rFonts w:ascii="Arial" w:hAnsi="Arial" w:cs="Arial"/>
          <w:b/>
          <w:bCs/>
          <w:sz w:val="28"/>
          <w:szCs w:val="28"/>
        </w:rPr>
      </w:pPr>
      <w:r w:rsidRPr="00931258">
        <w:rPr>
          <w:rFonts w:ascii="Arial" w:hAnsi="Arial" w:cs="Arial"/>
          <w:b/>
          <w:bCs/>
          <w:sz w:val="28"/>
          <w:szCs w:val="28"/>
        </w:rPr>
        <w:t>Посещаемость сессий</w:t>
      </w:r>
    </w:p>
    <w:p w:rsidR="007A0943" w:rsidRDefault="007A0943" w:rsidP="00931258">
      <w:pPr>
        <w:pStyle w:val="p1"/>
        <w:spacing w:before="0" w:beforeAutospacing="0" w:after="0" w:afterAutospacing="0"/>
        <w:ind w:firstLine="708"/>
        <w:jc w:val="both"/>
        <w:rPr>
          <w:rFonts w:ascii="Arial" w:hAnsi="Arial" w:cs="Arial"/>
          <w:sz w:val="28"/>
          <w:szCs w:val="28"/>
        </w:rPr>
      </w:pP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 xml:space="preserve">Средняя посещаемость сессий по результатам 2014 года составила 77,2%. Для сравнения в 2013 году посещаемость была на уровне 89,5%. Из 13 сессий в 2014 году явка 20-25 человек была обеспечена только на 5 сессиях. На остальных заседаниях  явка составляла от 17 до 19 человек. </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 xml:space="preserve">Система информирования депутатов о сроках проведения сессий не изменилась. Причины неявки депутатов могут быть различные:  как объективные, так и субъективные, поэтому персоналии называть не буду, а приведу данные по посещаемости сессий в разрезе депутатских фракций.   </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1. Фракция КПРФ – 61,5%.</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2. Фракция ЛДПР – 73%.</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3. Фракция «Единая Россия» - 77,4%.</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4. Фракция «Справедливая Россия» - 95%.</w:t>
      </w:r>
    </w:p>
    <w:p w:rsidR="007A0943" w:rsidRPr="00931258" w:rsidRDefault="007A0943" w:rsidP="00931258">
      <w:pPr>
        <w:pStyle w:val="p1"/>
        <w:spacing w:before="0" w:beforeAutospacing="0" w:after="0" w:afterAutospacing="0"/>
        <w:ind w:firstLine="708"/>
        <w:jc w:val="both"/>
        <w:rPr>
          <w:rFonts w:ascii="Arial" w:hAnsi="Arial" w:cs="Arial"/>
          <w:sz w:val="28"/>
          <w:szCs w:val="28"/>
        </w:rPr>
      </w:pP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 xml:space="preserve">Самые низкие показатели по посещаемости у депутатской фракции КПРФ – 61,5%. При этом посещаемость у руководителя фракции – 100%.  </w:t>
      </w:r>
    </w:p>
    <w:p w:rsidR="007A0943" w:rsidRPr="00931258" w:rsidRDefault="007A0943" w:rsidP="00931258">
      <w:pPr>
        <w:pStyle w:val="p1"/>
        <w:spacing w:before="0" w:beforeAutospacing="0" w:after="0" w:afterAutospacing="0"/>
        <w:rPr>
          <w:rFonts w:ascii="Arial" w:hAnsi="Arial" w:cs="Arial"/>
          <w:b/>
          <w:bCs/>
          <w:sz w:val="28"/>
          <w:szCs w:val="28"/>
        </w:rPr>
      </w:pPr>
    </w:p>
    <w:p w:rsidR="007A0943" w:rsidRPr="00931258" w:rsidRDefault="007A0943" w:rsidP="00931258">
      <w:pPr>
        <w:pStyle w:val="p1"/>
        <w:spacing w:before="0" w:beforeAutospacing="0" w:after="0" w:afterAutospacing="0"/>
        <w:jc w:val="center"/>
        <w:rPr>
          <w:rFonts w:ascii="Arial" w:hAnsi="Arial" w:cs="Arial"/>
          <w:b/>
          <w:bCs/>
          <w:sz w:val="28"/>
          <w:szCs w:val="28"/>
        </w:rPr>
      </w:pPr>
      <w:r w:rsidRPr="00931258">
        <w:rPr>
          <w:rFonts w:ascii="Arial" w:hAnsi="Arial" w:cs="Arial"/>
          <w:b/>
          <w:bCs/>
          <w:sz w:val="28"/>
          <w:szCs w:val="28"/>
        </w:rPr>
        <w:t>Работа с избирателями</w:t>
      </w:r>
    </w:p>
    <w:p w:rsidR="007A0943" w:rsidRDefault="007A0943" w:rsidP="00931258">
      <w:pPr>
        <w:pStyle w:val="p1"/>
        <w:spacing w:before="0" w:beforeAutospacing="0" w:after="0" w:afterAutospacing="0"/>
        <w:jc w:val="both"/>
        <w:rPr>
          <w:rFonts w:ascii="Arial" w:hAnsi="Arial" w:cs="Arial"/>
          <w:sz w:val="28"/>
          <w:szCs w:val="28"/>
        </w:rPr>
      </w:pPr>
      <w:r w:rsidRPr="00931258">
        <w:rPr>
          <w:rFonts w:ascii="Arial" w:hAnsi="Arial" w:cs="Arial"/>
          <w:sz w:val="28"/>
          <w:szCs w:val="28"/>
        </w:rPr>
        <w:tab/>
      </w:r>
    </w:p>
    <w:p w:rsidR="007A0943" w:rsidRPr="00931258" w:rsidRDefault="007A0943" w:rsidP="00CF340D">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В соответствии с действующим законодательством и Положением «О статусе депутата Воткинской городской Думы», депутат обязан вести прием избирателей не реже одного раза в месяц. График приема избирателей депутатами Воткинской городской Думы формировался по предложениям депутатов и утверждался на сессии.</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 xml:space="preserve">За отчетный период прием избирателей депутаты вели в соответствии с графиками приема утвержденными решениями городской Думы от 25 сентября 2013 года № 195; от 27 марта 2014 года № 362; от 26 ноября 2014 года № 445. Традиционно депутат, избранный по одномандатному округу вел прием совместно  с депутатом избранным по соответствующему партийному списку. </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Информация о графике приема доводится до жителей города посредством его размещения на официальном сайте муниципального образования «Город Воткинск» и на стенде Воткинской городской Думы. Востребованность информации о графике приема по телефону и при личной явке составляет порядка 750-800 обращений в год.</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Информационное обеспечение деятельности депутатов Воткинской городской Думы посредством опубликования соответствующих отчетов или информации в газете «Воткинские Вести» или на официальном сайте муниципального образования «Город Воткинск» в 2014 году оказалось не востребованным.</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 xml:space="preserve">В 2014 году продолжил свою работу созданный ранее институт помощников депутатов Воткинской городской Думы. По состоянию на 1 января 2015 года официально зарегистрировано 28 помощников депутатов.   </w:t>
      </w:r>
    </w:p>
    <w:p w:rsidR="007A0943" w:rsidRPr="00931258" w:rsidRDefault="007A0943" w:rsidP="00931258">
      <w:pPr>
        <w:pStyle w:val="p1"/>
        <w:spacing w:before="0" w:beforeAutospacing="0" w:after="0" w:afterAutospacing="0"/>
        <w:ind w:firstLine="708"/>
        <w:jc w:val="both"/>
        <w:rPr>
          <w:rFonts w:ascii="Arial" w:hAnsi="Arial" w:cs="Arial"/>
          <w:sz w:val="28"/>
          <w:szCs w:val="28"/>
        </w:rPr>
      </w:pPr>
    </w:p>
    <w:p w:rsidR="007A0943" w:rsidRPr="00931258" w:rsidRDefault="007A0943" w:rsidP="00931258">
      <w:pPr>
        <w:pStyle w:val="p6"/>
        <w:spacing w:before="0" w:beforeAutospacing="0" w:after="0" w:afterAutospacing="0"/>
        <w:ind w:firstLine="708"/>
        <w:jc w:val="center"/>
        <w:rPr>
          <w:rStyle w:val="s1"/>
          <w:rFonts w:ascii="Arial" w:hAnsi="Arial" w:cs="Arial"/>
          <w:b/>
          <w:bCs/>
          <w:sz w:val="28"/>
          <w:szCs w:val="28"/>
        </w:rPr>
      </w:pPr>
      <w:r w:rsidRPr="00931258">
        <w:rPr>
          <w:rStyle w:val="s1"/>
          <w:rFonts w:ascii="Arial" w:hAnsi="Arial" w:cs="Arial"/>
          <w:b/>
          <w:bCs/>
          <w:sz w:val="28"/>
          <w:szCs w:val="28"/>
        </w:rPr>
        <w:t xml:space="preserve">Взаимодействие городской Думы с органами </w:t>
      </w:r>
    </w:p>
    <w:p w:rsidR="007A0943" w:rsidRPr="00931258" w:rsidRDefault="007A0943" w:rsidP="00931258">
      <w:pPr>
        <w:pStyle w:val="p6"/>
        <w:spacing w:before="0" w:beforeAutospacing="0" w:after="0" w:afterAutospacing="0"/>
        <w:ind w:firstLine="708"/>
        <w:jc w:val="center"/>
        <w:rPr>
          <w:rFonts w:ascii="Arial" w:hAnsi="Arial" w:cs="Arial"/>
          <w:b/>
          <w:bCs/>
          <w:sz w:val="28"/>
          <w:szCs w:val="28"/>
        </w:rPr>
      </w:pPr>
      <w:r w:rsidRPr="00931258">
        <w:rPr>
          <w:rStyle w:val="s1"/>
          <w:rFonts w:ascii="Arial" w:hAnsi="Arial" w:cs="Arial"/>
          <w:b/>
          <w:bCs/>
          <w:sz w:val="28"/>
          <w:szCs w:val="28"/>
        </w:rPr>
        <w:t>государственной власти</w:t>
      </w:r>
    </w:p>
    <w:p w:rsidR="007A0943" w:rsidRPr="00931258" w:rsidRDefault="007A0943" w:rsidP="00931258">
      <w:pPr>
        <w:pStyle w:val="p1"/>
        <w:spacing w:before="0" w:beforeAutospacing="0" w:after="0" w:afterAutospacing="0"/>
        <w:jc w:val="both"/>
        <w:rPr>
          <w:rFonts w:ascii="Arial" w:hAnsi="Arial" w:cs="Arial"/>
          <w:sz w:val="28"/>
          <w:szCs w:val="28"/>
        </w:rPr>
      </w:pP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Взаимодействие с органами государственной власти Удмуртской Республики традиционно поддерживалось через контакты с ними Главой города. Кроме того, в плановых мероприятиях Государственного Совета Удмуртской Республики принимали участие заместитель Председателя городской Думы, Руководитель Аппарата, руководители структурных подразделений Аппарата.</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На ряде заседаний городской Думы присутствовали представители Государственного Совета Удмуртской Республики и Правительства Удмуртской Республики.</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Ежемесячно мы направляем в Государственный Совет планы работы на предстоящий месяц и отчеты за прошедший период. Организовано взаимодействие с депутатами Государственного Совета Удмуртской Республики избранными от города Воткинска.</w:t>
      </w:r>
    </w:p>
    <w:p w:rsidR="007A0943" w:rsidRPr="00931258" w:rsidRDefault="007A0943" w:rsidP="00931258">
      <w:pPr>
        <w:pStyle w:val="p1"/>
        <w:spacing w:before="0" w:beforeAutospacing="0" w:after="0" w:afterAutospacing="0"/>
        <w:ind w:firstLine="708"/>
        <w:jc w:val="both"/>
        <w:rPr>
          <w:rFonts w:ascii="Arial" w:hAnsi="Arial" w:cs="Arial"/>
          <w:sz w:val="28"/>
          <w:szCs w:val="28"/>
        </w:rPr>
      </w:pPr>
    </w:p>
    <w:p w:rsidR="007A0943" w:rsidRPr="00931258" w:rsidRDefault="007A0943" w:rsidP="00931258">
      <w:pPr>
        <w:pStyle w:val="p5"/>
        <w:spacing w:before="0" w:beforeAutospacing="0" w:after="0" w:afterAutospacing="0"/>
        <w:ind w:firstLine="708"/>
        <w:jc w:val="center"/>
        <w:rPr>
          <w:rFonts w:ascii="Arial" w:hAnsi="Arial" w:cs="Arial"/>
          <w:b/>
          <w:bCs/>
          <w:sz w:val="28"/>
          <w:szCs w:val="28"/>
        </w:rPr>
      </w:pPr>
      <w:r w:rsidRPr="00931258">
        <w:rPr>
          <w:rStyle w:val="s1"/>
          <w:rFonts w:ascii="Arial" w:hAnsi="Arial" w:cs="Arial"/>
          <w:b/>
          <w:bCs/>
          <w:sz w:val="28"/>
          <w:szCs w:val="28"/>
        </w:rPr>
        <w:t>Организационная работа в городской Думе</w:t>
      </w:r>
    </w:p>
    <w:p w:rsidR="007A0943" w:rsidRPr="00931258" w:rsidRDefault="007A0943" w:rsidP="00931258">
      <w:pPr>
        <w:pStyle w:val="p1"/>
        <w:spacing w:before="0" w:beforeAutospacing="0" w:after="0" w:afterAutospacing="0"/>
        <w:jc w:val="both"/>
        <w:rPr>
          <w:rFonts w:ascii="Arial" w:hAnsi="Arial" w:cs="Arial"/>
          <w:sz w:val="28"/>
          <w:szCs w:val="28"/>
        </w:rPr>
      </w:pP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 xml:space="preserve">В 2014 году организационная работа в городской Думе осуществлялась Аппаратом Главы муниципального образования «Город Воткинск» и Воткинской городской Думы. Работа Аппарата, в первую очередь, была направлена на обеспечение деятельности постоянных комиссий и городской Думы в целом. </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 xml:space="preserve">Большое внимание традиционно уделялось протокольному сопровождению заседаний постоянных комиссий и сессий городской Думы. </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С целью повышения оперативности в обеспечении депутатов необходимыми для работы материалами продолжилась практика рассылки документов депутатам по электронной почте, в дополнение к экземпляру на бумажном носителе и информированию по телефонной связи.</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В рамках реализации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информирование о проектах решений, внесенных в городскую Думу и о принятых решениях Воткинской городской Думы, осуществлялось посредством их размещения на официальном сайте муниципального образования «Город Воткинск». Все проекты сгруппированы по сессиям и одновременно с размещением проектов на сайте размещается график заседаний постоянных комиссий.</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В соответствии с положениями Закона Удмуртской Республики от 2 июля 2008 года № 20-РЗ «О регистре муниципальных нормативных правовых актов Удмуртской Республики» все решения Воткинской городской Думы нормативного характера были направлены в Администрацию Главы и Правительства Удмуртской Республики для включения в Регистр муниципальных нормативных правовых актов Удмуртской Республики. В 2014 году представление документов для включения в Регистр осуществлялось на бумажном носителе. С 2015 года в связи с внесением изменений в Закон появилась возможность представления документов в электронной форме с заверением их электронной цифровой подписью. По результатам отправки в Регистр решений принятых на 50 сессии безбумажная технология опробована и во втором квартале будет полностью реализована.</w:t>
      </w:r>
    </w:p>
    <w:p w:rsidR="007A0943" w:rsidRPr="00931258" w:rsidRDefault="007A0943" w:rsidP="00931258">
      <w:pPr>
        <w:pStyle w:val="p1"/>
        <w:spacing w:before="0" w:beforeAutospacing="0" w:after="0" w:afterAutospacing="0"/>
        <w:ind w:firstLine="708"/>
        <w:jc w:val="center"/>
        <w:rPr>
          <w:rFonts w:ascii="Arial" w:hAnsi="Arial" w:cs="Arial"/>
          <w:b/>
          <w:bCs/>
          <w:sz w:val="28"/>
          <w:szCs w:val="28"/>
        </w:rPr>
      </w:pPr>
    </w:p>
    <w:p w:rsidR="007A0943" w:rsidRPr="00931258" w:rsidRDefault="007A0943" w:rsidP="00931258">
      <w:pPr>
        <w:pStyle w:val="p1"/>
        <w:spacing w:before="0" w:beforeAutospacing="0" w:after="0" w:afterAutospacing="0"/>
        <w:ind w:firstLine="708"/>
        <w:jc w:val="center"/>
        <w:rPr>
          <w:rFonts w:ascii="Arial" w:hAnsi="Arial" w:cs="Arial"/>
          <w:b/>
          <w:bCs/>
          <w:sz w:val="28"/>
          <w:szCs w:val="28"/>
        </w:rPr>
      </w:pPr>
      <w:r w:rsidRPr="00931258">
        <w:rPr>
          <w:rFonts w:ascii="Arial" w:hAnsi="Arial" w:cs="Arial"/>
          <w:b/>
          <w:bCs/>
          <w:sz w:val="28"/>
          <w:szCs w:val="28"/>
        </w:rPr>
        <w:t>Документооборот</w:t>
      </w:r>
    </w:p>
    <w:p w:rsidR="007A0943" w:rsidRPr="00931258" w:rsidRDefault="007A0943" w:rsidP="00931258">
      <w:pPr>
        <w:pStyle w:val="p1"/>
        <w:spacing w:before="0" w:beforeAutospacing="0" w:after="0" w:afterAutospacing="0"/>
        <w:ind w:firstLine="708"/>
        <w:jc w:val="center"/>
        <w:rPr>
          <w:rFonts w:ascii="Arial" w:hAnsi="Arial" w:cs="Arial"/>
          <w:b/>
          <w:bCs/>
          <w:sz w:val="28"/>
          <w:szCs w:val="28"/>
        </w:rPr>
      </w:pPr>
    </w:p>
    <w:p w:rsidR="007A0943" w:rsidRPr="00931258" w:rsidRDefault="007A0943" w:rsidP="00931258">
      <w:pPr>
        <w:pStyle w:val="p1"/>
        <w:spacing w:before="0" w:beforeAutospacing="0" w:after="0" w:afterAutospacing="0"/>
        <w:ind w:firstLine="708"/>
        <w:jc w:val="both"/>
        <w:rPr>
          <w:rFonts w:ascii="Arial" w:hAnsi="Arial" w:cs="Arial"/>
          <w:b/>
          <w:bCs/>
          <w:sz w:val="28"/>
          <w:szCs w:val="28"/>
        </w:rPr>
      </w:pPr>
      <w:r w:rsidRPr="00931258">
        <w:rPr>
          <w:rFonts w:ascii="Arial" w:hAnsi="Arial" w:cs="Arial"/>
          <w:b/>
          <w:bCs/>
          <w:sz w:val="28"/>
          <w:szCs w:val="28"/>
        </w:rPr>
        <w:t>В 2014 году в городскую Думу поступило 265 единиц корреспонденции, в том числе:</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постоянным комиссиям – 18;</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депутатам – 68;</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в Думу – 179.</w:t>
      </w:r>
    </w:p>
    <w:p w:rsidR="007A0943" w:rsidRPr="00931258" w:rsidRDefault="007A0943" w:rsidP="00931258">
      <w:pPr>
        <w:pStyle w:val="p1"/>
        <w:spacing w:before="0" w:beforeAutospacing="0" w:after="0" w:afterAutospacing="0"/>
        <w:ind w:firstLine="708"/>
        <w:jc w:val="both"/>
        <w:rPr>
          <w:rFonts w:ascii="Arial" w:hAnsi="Arial" w:cs="Arial"/>
          <w:sz w:val="28"/>
          <w:szCs w:val="28"/>
        </w:rPr>
      </w:pPr>
    </w:p>
    <w:p w:rsidR="007A0943" w:rsidRPr="00931258" w:rsidRDefault="007A0943" w:rsidP="00931258">
      <w:pPr>
        <w:pStyle w:val="p1"/>
        <w:spacing w:before="0" w:beforeAutospacing="0" w:after="0" w:afterAutospacing="0"/>
        <w:ind w:firstLine="708"/>
        <w:jc w:val="both"/>
        <w:rPr>
          <w:rFonts w:ascii="Arial" w:hAnsi="Arial" w:cs="Arial"/>
          <w:b/>
          <w:bCs/>
          <w:sz w:val="28"/>
          <w:szCs w:val="28"/>
        </w:rPr>
      </w:pPr>
      <w:r w:rsidRPr="00931258">
        <w:rPr>
          <w:rFonts w:ascii="Arial" w:hAnsi="Arial" w:cs="Arial"/>
          <w:b/>
          <w:bCs/>
          <w:sz w:val="28"/>
          <w:szCs w:val="28"/>
        </w:rPr>
        <w:t>По респондентам входящая корреспонденция распределилась следующим образом:</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граждане – 34;</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организации – 73;</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депутаты – 20;</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органы государственной власти – 5;</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Администрация города Воткинска – 133.</w:t>
      </w:r>
    </w:p>
    <w:p w:rsidR="007A0943" w:rsidRPr="00931258" w:rsidRDefault="007A0943" w:rsidP="00931258">
      <w:pPr>
        <w:pStyle w:val="p1"/>
        <w:spacing w:before="0" w:beforeAutospacing="0" w:after="0" w:afterAutospacing="0"/>
        <w:ind w:firstLine="708"/>
        <w:jc w:val="both"/>
        <w:rPr>
          <w:rFonts w:ascii="Arial" w:hAnsi="Arial" w:cs="Arial"/>
          <w:sz w:val="28"/>
          <w:szCs w:val="28"/>
        </w:rPr>
      </w:pPr>
    </w:p>
    <w:p w:rsidR="007A0943" w:rsidRPr="00931258" w:rsidRDefault="007A0943" w:rsidP="00931258">
      <w:pPr>
        <w:pStyle w:val="p1"/>
        <w:spacing w:before="0" w:beforeAutospacing="0" w:after="0" w:afterAutospacing="0"/>
        <w:ind w:firstLine="708"/>
        <w:jc w:val="both"/>
        <w:rPr>
          <w:rFonts w:ascii="Arial" w:hAnsi="Arial" w:cs="Arial"/>
          <w:b/>
          <w:bCs/>
          <w:sz w:val="28"/>
          <w:szCs w:val="28"/>
        </w:rPr>
      </w:pPr>
      <w:r w:rsidRPr="00931258">
        <w:rPr>
          <w:rFonts w:ascii="Arial" w:hAnsi="Arial" w:cs="Arial"/>
          <w:b/>
          <w:bCs/>
          <w:sz w:val="28"/>
          <w:szCs w:val="28"/>
        </w:rPr>
        <w:t>Общее количество исходящей корреспонденции - 410 единиц, в том числе по группам адресатов:</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граждане – 22;</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организации – 388</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в том числе:</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органы государственной власти и управления – 27;</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Администрация города Воткинска – 243;</w:t>
      </w:r>
    </w:p>
    <w:p w:rsidR="007A0943" w:rsidRPr="00931258" w:rsidRDefault="007A0943" w:rsidP="00931258">
      <w:pPr>
        <w:pStyle w:val="p1"/>
        <w:spacing w:before="0" w:beforeAutospacing="0" w:after="0" w:afterAutospacing="0"/>
        <w:ind w:firstLine="708"/>
        <w:jc w:val="both"/>
        <w:rPr>
          <w:rFonts w:ascii="Arial" w:hAnsi="Arial" w:cs="Arial"/>
          <w:sz w:val="28"/>
          <w:szCs w:val="28"/>
        </w:rPr>
      </w:pPr>
      <w:r w:rsidRPr="00931258">
        <w:rPr>
          <w:rFonts w:ascii="Arial" w:hAnsi="Arial" w:cs="Arial"/>
          <w:sz w:val="28"/>
          <w:szCs w:val="28"/>
        </w:rPr>
        <w:t>Иные организации – 118.</w:t>
      </w:r>
    </w:p>
    <w:p w:rsidR="007A0943" w:rsidRDefault="007A0943" w:rsidP="00931258">
      <w:bookmarkStart w:id="0" w:name="_GoBack"/>
      <w:bookmarkEnd w:id="0"/>
    </w:p>
    <w:p w:rsidR="007A0943" w:rsidRPr="00931258" w:rsidRDefault="007A0943" w:rsidP="00931258">
      <w:r>
        <w:t xml:space="preserve">На этом мой доклад завершён. Спасибо вам за внимание. Готов ответить на ваши  вопросы.  </w:t>
      </w:r>
    </w:p>
    <w:sectPr w:rsidR="007A0943" w:rsidRPr="00931258" w:rsidSect="008B5D44">
      <w:footerReference w:type="default" r:id="rId7"/>
      <w:pgSz w:w="11906" w:h="16838"/>
      <w:pgMar w:top="567" w:right="567" w:bottom="567"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943" w:rsidRDefault="007A0943" w:rsidP="006D1B6F">
      <w:r>
        <w:separator/>
      </w:r>
    </w:p>
  </w:endnote>
  <w:endnote w:type="continuationSeparator" w:id="1">
    <w:p w:rsidR="007A0943" w:rsidRDefault="007A0943" w:rsidP="006D1B6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943" w:rsidRDefault="007A0943">
    <w:pPr>
      <w:pStyle w:val="Footer"/>
      <w:jc w:val="center"/>
    </w:pPr>
    <w:fldSimple w:instr="PAGE   \* MERGEFORMAT">
      <w:r>
        <w:rPr>
          <w:noProof/>
        </w:rPr>
        <w:t>5</w:t>
      </w:r>
    </w:fldSimple>
  </w:p>
  <w:p w:rsidR="007A0943" w:rsidRDefault="007A09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943" w:rsidRDefault="007A0943" w:rsidP="006D1B6F">
      <w:r>
        <w:separator/>
      </w:r>
    </w:p>
  </w:footnote>
  <w:footnote w:type="continuationSeparator" w:id="1">
    <w:p w:rsidR="007A0943" w:rsidRDefault="007A0943" w:rsidP="006D1B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7661"/>
    <w:rsid w:val="000029A3"/>
    <w:rsid w:val="000175EC"/>
    <w:rsid w:val="00082745"/>
    <w:rsid w:val="00093305"/>
    <w:rsid w:val="000A1388"/>
    <w:rsid w:val="000C3E1D"/>
    <w:rsid w:val="000C7CE6"/>
    <w:rsid w:val="000D3F71"/>
    <w:rsid w:val="000F464B"/>
    <w:rsid w:val="001011E7"/>
    <w:rsid w:val="00114E55"/>
    <w:rsid w:val="00124E65"/>
    <w:rsid w:val="00132371"/>
    <w:rsid w:val="00151D7C"/>
    <w:rsid w:val="001670C1"/>
    <w:rsid w:val="00193528"/>
    <w:rsid w:val="00194A7F"/>
    <w:rsid w:val="0019651A"/>
    <w:rsid w:val="001A599C"/>
    <w:rsid w:val="001E71D8"/>
    <w:rsid w:val="001F1DE4"/>
    <w:rsid w:val="00225A48"/>
    <w:rsid w:val="00242999"/>
    <w:rsid w:val="0024382E"/>
    <w:rsid w:val="002B77C5"/>
    <w:rsid w:val="002E2314"/>
    <w:rsid w:val="00331F29"/>
    <w:rsid w:val="00361A0B"/>
    <w:rsid w:val="00394F4C"/>
    <w:rsid w:val="003B03C8"/>
    <w:rsid w:val="003B2298"/>
    <w:rsid w:val="003E07B2"/>
    <w:rsid w:val="004210DF"/>
    <w:rsid w:val="00421211"/>
    <w:rsid w:val="0047505F"/>
    <w:rsid w:val="004B7BCA"/>
    <w:rsid w:val="004C5BF9"/>
    <w:rsid w:val="004D5749"/>
    <w:rsid w:val="005422D9"/>
    <w:rsid w:val="0055243E"/>
    <w:rsid w:val="00570436"/>
    <w:rsid w:val="005B1706"/>
    <w:rsid w:val="005B7720"/>
    <w:rsid w:val="005D3249"/>
    <w:rsid w:val="005D76EA"/>
    <w:rsid w:val="005F5EC3"/>
    <w:rsid w:val="006016E5"/>
    <w:rsid w:val="00620F7C"/>
    <w:rsid w:val="00660D79"/>
    <w:rsid w:val="0069204E"/>
    <w:rsid w:val="006D1B6F"/>
    <w:rsid w:val="006E3273"/>
    <w:rsid w:val="006E7089"/>
    <w:rsid w:val="00736817"/>
    <w:rsid w:val="00784E51"/>
    <w:rsid w:val="00787CB1"/>
    <w:rsid w:val="007A0943"/>
    <w:rsid w:val="00805452"/>
    <w:rsid w:val="00844708"/>
    <w:rsid w:val="00850E86"/>
    <w:rsid w:val="0086515C"/>
    <w:rsid w:val="00865316"/>
    <w:rsid w:val="008B5D44"/>
    <w:rsid w:val="008C25C6"/>
    <w:rsid w:val="00924544"/>
    <w:rsid w:val="00931258"/>
    <w:rsid w:val="00977BB9"/>
    <w:rsid w:val="00A017CC"/>
    <w:rsid w:val="00A277FF"/>
    <w:rsid w:val="00A30E08"/>
    <w:rsid w:val="00A407E7"/>
    <w:rsid w:val="00A51EDA"/>
    <w:rsid w:val="00A92271"/>
    <w:rsid w:val="00AB5CE1"/>
    <w:rsid w:val="00AD1A2C"/>
    <w:rsid w:val="00AE6E61"/>
    <w:rsid w:val="00B0596E"/>
    <w:rsid w:val="00B10155"/>
    <w:rsid w:val="00B6759A"/>
    <w:rsid w:val="00B92709"/>
    <w:rsid w:val="00BE0CDB"/>
    <w:rsid w:val="00C052BE"/>
    <w:rsid w:val="00C172FF"/>
    <w:rsid w:val="00CB7661"/>
    <w:rsid w:val="00CD137B"/>
    <w:rsid w:val="00CD5A3F"/>
    <w:rsid w:val="00CE018E"/>
    <w:rsid w:val="00CE14B1"/>
    <w:rsid w:val="00CF340D"/>
    <w:rsid w:val="00D23C62"/>
    <w:rsid w:val="00D57448"/>
    <w:rsid w:val="00D631B2"/>
    <w:rsid w:val="00D96D38"/>
    <w:rsid w:val="00DA53BA"/>
    <w:rsid w:val="00DC3761"/>
    <w:rsid w:val="00DE31CC"/>
    <w:rsid w:val="00DE3888"/>
    <w:rsid w:val="00DF4805"/>
    <w:rsid w:val="00E115EC"/>
    <w:rsid w:val="00E45A98"/>
    <w:rsid w:val="00E758CF"/>
    <w:rsid w:val="00F47731"/>
    <w:rsid w:val="00F51A88"/>
    <w:rsid w:val="00F632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59A"/>
    <w:rPr>
      <w:rFonts w:cs="Arial"/>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rsid w:val="00CB766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
    <w:name w:val="s1"/>
    <w:uiPriority w:val="99"/>
    <w:rsid w:val="00CB7661"/>
  </w:style>
  <w:style w:type="paragraph" w:customStyle="1" w:styleId="p5">
    <w:name w:val="p5"/>
    <w:basedOn w:val="Normal"/>
    <w:uiPriority w:val="99"/>
    <w:rsid w:val="00CB766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6">
    <w:name w:val="p6"/>
    <w:basedOn w:val="Normal"/>
    <w:uiPriority w:val="99"/>
    <w:rsid w:val="00CB7661"/>
    <w:pPr>
      <w:spacing w:before="100" w:beforeAutospacing="1" w:after="100" w:afterAutospacing="1"/>
    </w:pPr>
    <w:rPr>
      <w:rFonts w:ascii="Times New Roman" w:eastAsia="Times New Roman" w:hAnsi="Times New Roman" w:cs="Times New Roman"/>
      <w:sz w:val="24"/>
      <w:szCs w:val="24"/>
      <w:lang w:eastAsia="ru-RU"/>
    </w:rPr>
  </w:style>
  <w:style w:type="paragraph" w:styleId="NormalWeb">
    <w:name w:val="Normal (Web)"/>
    <w:basedOn w:val="Normal"/>
    <w:uiPriority w:val="99"/>
    <w:rsid w:val="00CB7661"/>
    <w:pPr>
      <w:spacing w:before="100" w:beforeAutospacing="1" w:after="100" w:afterAutospacing="1"/>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CB7661"/>
    <w:rPr>
      <w:b/>
      <w:bCs/>
    </w:rPr>
  </w:style>
  <w:style w:type="character" w:styleId="Hyperlink">
    <w:name w:val="Hyperlink"/>
    <w:basedOn w:val="DefaultParagraphFont"/>
    <w:uiPriority w:val="99"/>
    <w:rsid w:val="00805452"/>
    <w:rPr>
      <w:color w:val="0000FF"/>
      <w:u w:val="single"/>
    </w:rPr>
  </w:style>
  <w:style w:type="character" w:customStyle="1" w:styleId="apple-converted-space">
    <w:name w:val="apple-converted-space"/>
    <w:uiPriority w:val="99"/>
    <w:rsid w:val="00805452"/>
  </w:style>
  <w:style w:type="paragraph" w:styleId="Header">
    <w:name w:val="header"/>
    <w:basedOn w:val="Normal"/>
    <w:link w:val="HeaderChar"/>
    <w:uiPriority w:val="99"/>
    <w:rsid w:val="006D1B6F"/>
    <w:pPr>
      <w:tabs>
        <w:tab w:val="center" w:pos="4677"/>
        <w:tab w:val="right" w:pos="9355"/>
      </w:tabs>
    </w:pPr>
  </w:style>
  <w:style w:type="character" w:customStyle="1" w:styleId="HeaderChar">
    <w:name w:val="Header Char"/>
    <w:basedOn w:val="DefaultParagraphFont"/>
    <w:link w:val="Header"/>
    <w:uiPriority w:val="99"/>
    <w:locked/>
    <w:rsid w:val="006D1B6F"/>
    <w:rPr>
      <w:sz w:val="28"/>
      <w:szCs w:val="28"/>
      <w:lang w:eastAsia="en-US"/>
    </w:rPr>
  </w:style>
  <w:style w:type="paragraph" w:styleId="Footer">
    <w:name w:val="footer"/>
    <w:basedOn w:val="Normal"/>
    <w:link w:val="FooterChar"/>
    <w:uiPriority w:val="99"/>
    <w:rsid w:val="006D1B6F"/>
    <w:pPr>
      <w:tabs>
        <w:tab w:val="center" w:pos="4677"/>
        <w:tab w:val="right" w:pos="9355"/>
      </w:tabs>
    </w:pPr>
  </w:style>
  <w:style w:type="character" w:customStyle="1" w:styleId="FooterChar">
    <w:name w:val="Footer Char"/>
    <w:basedOn w:val="DefaultParagraphFont"/>
    <w:link w:val="Footer"/>
    <w:uiPriority w:val="99"/>
    <w:locked/>
    <w:rsid w:val="006D1B6F"/>
    <w:rPr>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tkinsk.ru/about/civil_registry_office/to-help-ukrainians.ph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966</TotalTime>
  <Pages>19</Pages>
  <Words>6719</Words>
  <Characters>-32766</Characters>
  <Application>Microsoft Office Outlook</Application>
  <DocSecurity>0</DocSecurity>
  <Lines>0</Lines>
  <Paragraphs>0</Paragraphs>
  <ScaleCrop>false</ScaleCrop>
  <Company>Воткинская городская Дума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Булгаков Святослав Викторович</dc:creator>
  <cp:keywords/>
  <dc:description/>
  <cp:lastModifiedBy>DUROVA</cp:lastModifiedBy>
  <cp:revision>23</cp:revision>
  <cp:lastPrinted>2015-03-23T11:11:00Z</cp:lastPrinted>
  <dcterms:created xsi:type="dcterms:W3CDTF">2015-03-17T05:46:00Z</dcterms:created>
  <dcterms:modified xsi:type="dcterms:W3CDTF">2015-03-24T13:39:00Z</dcterms:modified>
</cp:coreProperties>
</file>