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22" w:rsidRDefault="00ED2E46" w:rsidP="00494D9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ДОКУМЕНТАЦИЯ</w:t>
      </w:r>
      <w:r w:rsidR="005B29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29EE" w:rsidRPr="005B29EE">
        <w:rPr>
          <w:rFonts w:ascii="Times New Roman" w:hAnsi="Times New Roman" w:cs="Times New Roman"/>
          <w:b/>
          <w:color w:val="000000"/>
          <w:sz w:val="28"/>
          <w:szCs w:val="28"/>
        </w:rPr>
        <w:t>ПО ПЛАНИРОВКЕ ТЕРРИТОРИИ</w:t>
      </w:r>
    </w:p>
    <w:p w:rsidR="003D2122" w:rsidRDefault="006145E5" w:rsidP="00494D9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35A3">
        <w:rPr>
          <w:rFonts w:ascii="Times New Roman" w:hAnsi="Times New Roman" w:cs="Times New Roman"/>
          <w:b/>
          <w:color w:val="000000"/>
          <w:sz w:val="28"/>
          <w:szCs w:val="28"/>
        </w:rPr>
        <w:t>(проект планировки и проект межевания территории),</w:t>
      </w:r>
    </w:p>
    <w:p w:rsidR="001E5B4E" w:rsidRDefault="001E5B4E" w:rsidP="001E5B4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 w:firstLine="42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B4E">
        <w:rPr>
          <w:rFonts w:ascii="Times New Roman" w:hAnsi="Times New Roman" w:cs="Times New Roman"/>
          <w:color w:val="000000"/>
          <w:sz w:val="28"/>
          <w:szCs w:val="28"/>
        </w:rPr>
        <w:t>для объекта "Строительство системы наружн</w:t>
      </w:r>
      <w:r w:rsidR="004E3C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5B4E">
        <w:rPr>
          <w:rFonts w:ascii="Times New Roman" w:hAnsi="Times New Roman" w:cs="Times New Roman"/>
          <w:color w:val="000000"/>
          <w:sz w:val="28"/>
          <w:szCs w:val="28"/>
        </w:rPr>
        <w:t xml:space="preserve">го водоснабжения" оздоровительного комплекса, в г. Воткинске </w:t>
      </w:r>
    </w:p>
    <w:p w:rsidR="001E5B4E" w:rsidRDefault="001E5B4E" w:rsidP="001E5B4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 w:firstLine="42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B4E">
        <w:rPr>
          <w:rFonts w:ascii="Times New Roman" w:hAnsi="Times New Roman" w:cs="Times New Roman"/>
          <w:color w:val="000000"/>
          <w:sz w:val="28"/>
          <w:szCs w:val="28"/>
        </w:rPr>
        <w:t>(от ул. Привокзальная, д.1 до ул. Торфозаводская, д.17)</w:t>
      </w:r>
    </w:p>
    <w:p w:rsidR="00E215FA" w:rsidRPr="001E5B4E" w:rsidRDefault="00E215FA" w:rsidP="001E5B4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 w:firstLine="425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6F9B" w:rsidRPr="00E86D4B" w:rsidRDefault="00FB5DF4" w:rsidP="00E86D4B">
      <w:pPr>
        <w:pStyle w:val="a7"/>
        <w:numPr>
          <w:ilvl w:val="0"/>
          <w:numId w:val="2"/>
        </w:num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D4B">
        <w:rPr>
          <w:rFonts w:ascii="Times New Roman" w:hAnsi="Times New Roman" w:cs="Times New Roman"/>
          <w:sz w:val="28"/>
          <w:szCs w:val="28"/>
        </w:rPr>
        <w:t>Положение о размещении линейного объекта</w:t>
      </w:r>
    </w:p>
    <w:p w:rsidR="004128B6" w:rsidRDefault="005B29EE" w:rsidP="004128B6">
      <w:pPr>
        <w:pStyle w:val="a7"/>
        <w:numPr>
          <w:ilvl w:val="1"/>
          <w:numId w:val="2"/>
        </w:numPr>
        <w:spacing w:before="240" w:after="0" w:line="360" w:lineRule="auto"/>
        <w:ind w:hanging="4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28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D2E46" w:rsidRPr="004128B6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055A3F" w:rsidRDefault="00055A3F" w:rsidP="00055A3F">
      <w:pPr>
        <w:pStyle w:val="a7"/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1A57" w:rsidRDefault="006145E5" w:rsidP="00536AE0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по планировке территории </w:t>
      </w:r>
      <w:r w:rsidR="001E5B4E" w:rsidRPr="004128B6">
        <w:rPr>
          <w:rFonts w:ascii="Times New Roman" w:hAnsi="Times New Roman" w:cs="Times New Roman"/>
          <w:color w:val="000000"/>
          <w:sz w:val="28"/>
          <w:szCs w:val="28"/>
        </w:rPr>
        <w:t>для объект</w:t>
      </w:r>
      <w:r w:rsidR="004E3CBE" w:rsidRPr="004128B6">
        <w:rPr>
          <w:rFonts w:ascii="Times New Roman" w:hAnsi="Times New Roman" w:cs="Times New Roman"/>
          <w:color w:val="000000"/>
          <w:sz w:val="28"/>
          <w:szCs w:val="28"/>
        </w:rPr>
        <w:t>а "Строительство системы наружно</w:t>
      </w:r>
      <w:r w:rsidR="001E5B4E" w:rsidRPr="004128B6">
        <w:rPr>
          <w:rFonts w:ascii="Times New Roman" w:hAnsi="Times New Roman" w:cs="Times New Roman"/>
          <w:color w:val="000000"/>
          <w:sz w:val="28"/>
          <w:szCs w:val="28"/>
        </w:rPr>
        <w:t xml:space="preserve">го водоснабжения" оздоровительного комплекса, в </w:t>
      </w:r>
    </w:p>
    <w:p w:rsidR="003D2122" w:rsidRPr="004128B6" w:rsidRDefault="001E5B4E" w:rsidP="00FE1A57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8B6">
        <w:rPr>
          <w:rFonts w:ascii="Times New Roman" w:hAnsi="Times New Roman" w:cs="Times New Roman"/>
          <w:color w:val="000000"/>
          <w:sz w:val="28"/>
          <w:szCs w:val="28"/>
        </w:rPr>
        <w:t xml:space="preserve">г. Воткинске (от ул. Привокзальная, д.1 до ул. Торфозаводская, д.17) </w:t>
      </w:r>
      <w:r w:rsidR="005B29EE" w:rsidRPr="004128B6">
        <w:rPr>
          <w:rFonts w:ascii="Times New Roman" w:hAnsi="Times New Roman" w:cs="Times New Roman"/>
          <w:sz w:val="28"/>
          <w:szCs w:val="28"/>
        </w:rPr>
        <w:t xml:space="preserve">(далее - Документация по планировке территории) </w:t>
      </w:r>
      <w:r w:rsidR="003D2122" w:rsidRPr="004128B6">
        <w:rPr>
          <w:rFonts w:ascii="Times New Roman" w:hAnsi="Times New Roman" w:cs="Times New Roman"/>
          <w:sz w:val="28"/>
          <w:szCs w:val="28"/>
        </w:rPr>
        <w:t>включает в себя разработку проекта планировки и проекта межевания территории. Проект планировки является основой д</w:t>
      </w:r>
      <w:r w:rsidR="00536AE0">
        <w:rPr>
          <w:rFonts w:ascii="Times New Roman" w:hAnsi="Times New Roman" w:cs="Times New Roman"/>
          <w:sz w:val="28"/>
          <w:szCs w:val="28"/>
        </w:rPr>
        <w:t>л</w:t>
      </w:r>
      <w:r w:rsidR="00FE1A57">
        <w:rPr>
          <w:rFonts w:ascii="Times New Roman" w:hAnsi="Times New Roman" w:cs="Times New Roman"/>
          <w:sz w:val="28"/>
          <w:szCs w:val="28"/>
        </w:rPr>
        <w:t xml:space="preserve">я разработки проекта межевания </w:t>
      </w:r>
      <w:r w:rsidR="00536AE0">
        <w:rPr>
          <w:rFonts w:ascii="Times New Roman" w:hAnsi="Times New Roman" w:cs="Times New Roman"/>
          <w:sz w:val="28"/>
          <w:szCs w:val="28"/>
        </w:rPr>
        <w:t>и разрабатывается в соответствии с постановлением №564 от 12 мая 2017 г.</w:t>
      </w:r>
    </w:p>
    <w:p w:rsidR="005B29EE" w:rsidRPr="00572C02" w:rsidRDefault="003D2122" w:rsidP="00536AE0">
      <w:pPr>
        <w:spacing w:after="0"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="005B29EE" w:rsidRPr="00572C02">
        <w:rPr>
          <w:rFonts w:ascii="Times New Roman" w:hAnsi="Times New Roman" w:cs="Times New Roman"/>
          <w:sz w:val="28"/>
          <w:szCs w:val="28"/>
        </w:rPr>
        <w:t>выполн</w:t>
      </w:r>
      <w:r w:rsidR="000552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B29EE" w:rsidRPr="00572C02">
        <w:rPr>
          <w:rFonts w:ascii="Times New Roman" w:hAnsi="Times New Roman" w:cs="Times New Roman"/>
          <w:sz w:val="28"/>
          <w:szCs w:val="28"/>
        </w:rPr>
        <w:t xml:space="preserve"> с целью обеспечения устойчивого развития проектируемой территории, установления параметров планируемого развития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</w:t>
      </w:r>
      <w:r w:rsidR="00FE1A57">
        <w:rPr>
          <w:rFonts w:ascii="Times New Roman" w:hAnsi="Times New Roman" w:cs="Times New Roman"/>
          <w:sz w:val="28"/>
          <w:szCs w:val="28"/>
        </w:rPr>
        <w:t>ланируемого развития территории, границ земельны</w:t>
      </w:r>
      <w:r w:rsidR="00045FFC">
        <w:rPr>
          <w:rFonts w:ascii="Times New Roman" w:hAnsi="Times New Roman" w:cs="Times New Roman"/>
          <w:sz w:val="28"/>
          <w:szCs w:val="28"/>
        </w:rPr>
        <w:t>х участков, предназначенных для строительства и размещения линейных объектов.</w:t>
      </w:r>
    </w:p>
    <w:p w:rsidR="005B29EE" w:rsidRDefault="005B29EE" w:rsidP="00D56F9B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5A3F">
        <w:rPr>
          <w:rFonts w:ascii="Times New Roman" w:hAnsi="Times New Roman" w:cs="Times New Roman"/>
          <w:sz w:val="28"/>
          <w:szCs w:val="28"/>
        </w:rPr>
        <w:t>Комплексный анализ территории</w:t>
      </w:r>
      <w:r w:rsidR="00D93DDD" w:rsidRPr="00055A3F">
        <w:rPr>
          <w:rFonts w:ascii="Times New Roman" w:hAnsi="Times New Roman" w:cs="Times New Roman"/>
          <w:sz w:val="28"/>
          <w:szCs w:val="28"/>
        </w:rPr>
        <w:t xml:space="preserve"> </w:t>
      </w:r>
      <w:r w:rsidRPr="00572C02">
        <w:rPr>
          <w:rFonts w:ascii="Times New Roman" w:hAnsi="Times New Roman" w:cs="Times New Roman"/>
          <w:sz w:val="28"/>
          <w:szCs w:val="28"/>
        </w:rPr>
        <w:t>выполняется с целью определения потенциала проектируемого участка для его дальнейшего развития и выявления проблемных планировочных ситуаций, требующих оптимизационных градостроительных мероприятий.</w:t>
      </w:r>
    </w:p>
    <w:p w:rsidR="00D435A3" w:rsidRDefault="005B29EE" w:rsidP="00D56F9B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Документация по планировке территории </w:t>
      </w:r>
      <w:r w:rsidR="00D435A3">
        <w:rPr>
          <w:rFonts w:ascii="Times New Roman" w:hAnsi="Times New Roman" w:cs="Times New Roman"/>
          <w:color w:val="000000"/>
          <w:sz w:val="28"/>
          <w:szCs w:val="28"/>
        </w:rPr>
        <w:t>разработана на 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BE1">
        <w:rPr>
          <w:rFonts w:ascii="Times New Roman" w:hAnsi="Times New Roman" w:cs="Times New Roman"/>
          <w:color w:val="000000"/>
          <w:sz w:val="28"/>
          <w:szCs w:val="28"/>
        </w:rPr>
        <w:t>следующих документов</w:t>
      </w:r>
      <w:r w:rsidR="00D435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35A3" w:rsidRDefault="00623BE1" w:rsidP="00D56F9B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145E5" w:rsidRPr="006145E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города</w:t>
      </w:r>
      <w:r w:rsidR="00D435A3">
        <w:rPr>
          <w:rFonts w:ascii="Times New Roman" w:hAnsi="Times New Roman" w:cs="Times New Roman"/>
          <w:color w:val="000000"/>
          <w:sz w:val="28"/>
          <w:szCs w:val="28"/>
        </w:rPr>
        <w:t xml:space="preserve"> Воткинска </w:t>
      </w:r>
      <w:r w:rsidR="00600585" w:rsidRPr="00600585">
        <w:rPr>
          <w:rFonts w:ascii="Times New Roman" w:hAnsi="Times New Roman" w:cs="Times New Roman"/>
          <w:color w:val="000000"/>
          <w:sz w:val="28"/>
          <w:szCs w:val="28"/>
        </w:rPr>
        <w:t>№4</w:t>
      </w:r>
      <w:r w:rsidR="004E3CBE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600585" w:rsidRPr="0060058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E3CB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00585" w:rsidRPr="00600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CBE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600585" w:rsidRPr="00600585">
        <w:rPr>
          <w:rFonts w:ascii="Times New Roman" w:hAnsi="Times New Roman" w:cs="Times New Roman"/>
          <w:color w:val="000000"/>
          <w:sz w:val="28"/>
          <w:szCs w:val="28"/>
        </w:rPr>
        <w:t xml:space="preserve"> 2019 г. о подготовке документации по планировке территории (проекта планировки территории и проекта межевания территории)</w:t>
      </w:r>
      <w:r w:rsidR="00D435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35A3" w:rsidRDefault="00623BE1" w:rsidP="00D56F9B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145E5" w:rsidRPr="00614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7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00585" w:rsidRPr="00600585">
        <w:rPr>
          <w:rFonts w:ascii="Times New Roman" w:hAnsi="Times New Roman" w:cs="Times New Roman"/>
          <w:color w:val="000000"/>
          <w:sz w:val="28"/>
          <w:szCs w:val="28"/>
        </w:rPr>
        <w:t>ехническое задание на подготовку документации по планировке территории (проекта планировки территории и проекта межевания территории</w:t>
      </w:r>
      <w:r w:rsidR="004E3CBE" w:rsidRPr="004E3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CBE" w:rsidRPr="001E5B4E">
        <w:rPr>
          <w:rFonts w:ascii="Times New Roman" w:hAnsi="Times New Roman" w:cs="Times New Roman"/>
          <w:color w:val="000000"/>
          <w:sz w:val="28"/>
          <w:szCs w:val="28"/>
        </w:rPr>
        <w:t>для объекта "Строительство системы наружн</w:t>
      </w:r>
      <w:r w:rsidR="004E3C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CBE" w:rsidRPr="001E5B4E">
        <w:rPr>
          <w:rFonts w:ascii="Times New Roman" w:hAnsi="Times New Roman" w:cs="Times New Roman"/>
          <w:color w:val="000000"/>
          <w:sz w:val="28"/>
          <w:szCs w:val="28"/>
        </w:rPr>
        <w:t>го водоснабжения" оздоровитель</w:t>
      </w:r>
      <w:r w:rsidR="004E3CBE">
        <w:rPr>
          <w:rFonts w:ascii="Times New Roman" w:hAnsi="Times New Roman" w:cs="Times New Roman"/>
          <w:color w:val="000000"/>
          <w:sz w:val="28"/>
          <w:szCs w:val="28"/>
        </w:rPr>
        <w:t xml:space="preserve">ного комплекса, в г. Воткинске </w:t>
      </w:r>
      <w:r w:rsidR="004E3CBE" w:rsidRPr="001E5B4E">
        <w:rPr>
          <w:rFonts w:ascii="Times New Roman" w:hAnsi="Times New Roman" w:cs="Times New Roman"/>
          <w:color w:val="000000"/>
          <w:sz w:val="28"/>
          <w:szCs w:val="28"/>
        </w:rPr>
        <w:t>(от ул. Привокзальная, д.1 до ул. Торфозаводская, д.17)</w:t>
      </w:r>
      <w:r w:rsidR="00D435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29EE" w:rsidRPr="00572C02" w:rsidRDefault="005B29EE" w:rsidP="00D56F9B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2C02">
        <w:rPr>
          <w:rFonts w:ascii="Times New Roman" w:hAnsi="Times New Roman" w:cs="Times New Roman"/>
          <w:sz w:val="28"/>
          <w:szCs w:val="28"/>
        </w:rPr>
        <w:t>Документация по планировке территории подготовлена в соответствии с требованиями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C02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572C02">
        <w:rPr>
          <w:rFonts w:ascii="Times New Roman" w:hAnsi="Times New Roman" w:cs="Times New Roman"/>
          <w:sz w:val="28"/>
          <w:szCs w:val="28"/>
        </w:rPr>
        <w:t xml:space="preserve">местными нормативами градостроительного проектирования муниципального образования «Город Воткинск», утвержденными решением Воткинской     городской Думы от </w:t>
      </w:r>
      <w:r w:rsidR="004E3CBE">
        <w:rPr>
          <w:rFonts w:ascii="Times New Roman" w:hAnsi="Times New Roman" w:cs="Times New Roman"/>
          <w:sz w:val="28"/>
          <w:szCs w:val="28"/>
        </w:rPr>
        <w:t>04</w:t>
      </w:r>
      <w:r w:rsidRPr="00572C02">
        <w:rPr>
          <w:rFonts w:ascii="Times New Roman" w:hAnsi="Times New Roman" w:cs="Times New Roman"/>
          <w:sz w:val="28"/>
          <w:szCs w:val="28"/>
        </w:rPr>
        <w:t>.0</w:t>
      </w:r>
      <w:r w:rsidR="004E3CBE">
        <w:rPr>
          <w:rFonts w:ascii="Times New Roman" w:hAnsi="Times New Roman" w:cs="Times New Roman"/>
          <w:sz w:val="28"/>
          <w:szCs w:val="28"/>
        </w:rPr>
        <w:t>6</w:t>
      </w:r>
      <w:r w:rsidRPr="00572C02">
        <w:rPr>
          <w:rFonts w:ascii="Times New Roman" w:hAnsi="Times New Roman" w:cs="Times New Roman"/>
          <w:sz w:val="28"/>
          <w:szCs w:val="28"/>
        </w:rPr>
        <w:t>.201</w:t>
      </w:r>
      <w:r w:rsidR="004E3CBE">
        <w:rPr>
          <w:rFonts w:ascii="Times New Roman" w:hAnsi="Times New Roman" w:cs="Times New Roman"/>
          <w:sz w:val="28"/>
          <w:szCs w:val="28"/>
        </w:rPr>
        <w:t>9</w:t>
      </w:r>
      <w:r w:rsidRPr="00572C02">
        <w:rPr>
          <w:rFonts w:ascii="Times New Roman" w:hAnsi="Times New Roman" w:cs="Times New Roman"/>
          <w:sz w:val="28"/>
          <w:szCs w:val="28"/>
        </w:rPr>
        <w:t xml:space="preserve"> № </w:t>
      </w:r>
      <w:r w:rsidR="004E3CBE">
        <w:rPr>
          <w:rFonts w:ascii="Times New Roman" w:hAnsi="Times New Roman" w:cs="Times New Roman"/>
          <w:sz w:val="28"/>
          <w:szCs w:val="28"/>
        </w:rPr>
        <w:t>228</w:t>
      </w:r>
      <w:r w:rsidRPr="00572C02">
        <w:rPr>
          <w:rFonts w:ascii="Times New Roman" w:hAnsi="Times New Roman" w:cs="Times New Roman"/>
          <w:sz w:val="28"/>
          <w:szCs w:val="28"/>
        </w:rPr>
        <w:t>, Генеральным планом городского округа «Город Воткинск», утвержденным решением Воткинской городской Думы от 24 июня 2009 года № 482 «О Генеральном плане городского округа «Город Воткинск»,  Правилами землепользования и застройки муниципального образования «Город Воткинск», утвержденными решением Воткинской городской Думы от 26 мая 2010 г. № 590.</w:t>
      </w:r>
    </w:p>
    <w:p w:rsidR="005B29EE" w:rsidRPr="0016420D" w:rsidRDefault="005B29EE" w:rsidP="00D56F9B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20D">
        <w:rPr>
          <w:rFonts w:ascii="Times New Roman" w:hAnsi="Times New Roman" w:cs="Times New Roman"/>
          <w:color w:val="000000"/>
          <w:sz w:val="28"/>
          <w:szCs w:val="28"/>
        </w:rPr>
        <w:t xml:space="preserve"> Учтены рекомендации и требования следующих нормативных документов:</w:t>
      </w:r>
    </w:p>
    <w:p w:rsidR="005B29EE" w:rsidRPr="0016420D" w:rsidRDefault="005B29EE" w:rsidP="00D56F9B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420D">
        <w:rPr>
          <w:rFonts w:ascii="Times New Roman" w:hAnsi="Times New Roman" w:cs="Times New Roman"/>
          <w:color w:val="000000"/>
          <w:sz w:val="28"/>
          <w:szCs w:val="28"/>
        </w:rPr>
        <w:t>)  СП 42. 13330. 2016 (СНиП 2.07.01.89*) «Градостроительство. Планировка и застройка городов и сельских поселений»;</w:t>
      </w:r>
    </w:p>
    <w:p w:rsidR="005B29EE" w:rsidRPr="0016420D" w:rsidRDefault="005B29EE" w:rsidP="00D56F9B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420D">
        <w:rPr>
          <w:rFonts w:ascii="Times New Roman" w:hAnsi="Times New Roman" w:cs="Times New Roman"/>
          <w:color w:val="000000"/>
          <w:sz w:val="28"/>
          <w:szCs w:val="28"/>
        </w:rPr>
        <w:t xml:space="preserve">) РДС 30-201-98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6420D">
        <w:rPr>
          <w:rFonts w:ascii="Times New Roman" w:hAnsi="Times New Roman" w:cs="Times New Roman"/>
          <w:color w:val="000000"/>
          <w:sz w:val="28"/>
          <w:szCs w:val="28"/>
        </w:rPr>
        <w:t>Инструкция о порядке проектирования и установления красных линий в городах и других поселениях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42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BE1" w:rsidRDefault="005B29EE" w:rsidP="00D56F9B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6420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7246E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Минстроя России от 25.04.2017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7246E">
        <w:rPr>
          <w:rFonts w:ascii="Times New Roman" w:hAnsi="Times New Roman" w:cs="Times New Roman"/>
          <w:color w:val="000000"/>
          <w:sz w:val="28"/>
          <w:szCs w:val="28"/>
        </w:rPr>
        <w:t xml:space="preserve"> 738/пр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7246E">
        <w:rPr>
          <w:rFonts w:ascii="Times New Roman" w:hAnsi="Times New Roman" w:cs="Times New Roman"/>
          <w:color w:val="000000"/>
          <w:sz w:val="28"/>
          <w:szCs w:val="28"/>
        </w:rPr>
        <w:t>Об утверждении видов элементов планировочной структуры</w:t>
      </w:r>
      <w:r w:rsidR="00A9206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9206F" w:rsidRDefault="00A9206F" w:rsidP="00D56F9B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Градостроительный кодекс РФ, ст.43 «Проект межевания территории»;</w:t>
      </w:r>
    </w:p>
    <w:p w:rsidR="00A9206F" w:rsidRDefault="00A9206F" w:rsidP="00A9206F">
      <w:pPr>
        <w:pStyle w:val="2"/>
        <w:shd w:val="clear" w:color="auto" w:fill="FFFFFF"/>
        <w:spacing w:before="0" w:beforeAutospacing="0" w:after="255" w:afterAutospacing="0" w:line="360" w:lineRule="auto"/>
        <w:ind w:firstLine="992"/>
        <w:contextualSpacing/>
        <w:jc w:val="both"/>
        <w:rPr>
          <w:b w:val="0"/>
          <w:sz w:val="28"/>
          <w:szCs w:val="28"/>
        </w:rPr>
      </w:pPr>
      <w:r w:rsidRPr="00A9206F">
        <w:rPr>
          <w:b w:val="0"/>
          <w:sz w:val="28"/>
          <w:szCs w:val="28"/>
        </w:rPr>
        <w:t>5) Постановление Правительства РФ от 12 мая 2017 г. № 564 “Об утверждении Положения о составе и содержании проектов планировки территории, предусматривающих размещение одного или нескольких линейных объектов”</w:t>
      </w:r>
      <w:r>
        <w:rPr>
          <w:b w:val="0"/>
          <w:sz w:val="28"/>
          <w:szCs w:val="28"/>
        </w:rPr>
        <w:t>;</w:t>
      </w:r>
    </w:p>
    <w:p w:rsidR="00A9206F" w:rsidRPr="00A9206F" w:rsidRDefault="00A9206F" w:rsidP="00A9206F">
      <w:pPr>
        <w:pStyle w:val="2"/>
        <w:shd w:val="clear" w:color="auto" w:fill="FFFFFF"/>
        <w:spacing w:before="0" w:beforeAutospacing="0" w:after="255" w:afterAutospacing="0" w:line="360" w:lineRule="auto"/>
        <w:ind w:firstLine="992"/>
        <w:contextualSpacing/>
        <w:jc w:val="both"/>
        <w:rPr>
          <w:b w:val="0"/>
          <w:spacing w:val="2"/>
          <w:sz w:val="28"/>
          <w:szCs w:val="28"/>
        </w:rPr>
      </w:pPr>
      <w:r w:rsidRPr="00A9206F">
        <w:rPr>
          <w:b w:val="0"/>
          <w:sz w:val="28"/>
          <w:szCs w:val="28"/>
        </w:rPr>
        <w:t xml:space="preserve">6) Приказ от 25 апреля 2017 года №742/пр </w:t>
      </w:r>
      <w:r>
        <w:rPr>
          <w:b w:val="0"/>
          <w:sz w:val="28"/>
          <w:szCs w:val="28"/>
        </w:rPr>
        <w:t>«</w:t>
      </w:r>
      <w:r w:rsidRPr="00A9206F">
        <w:rPr>
          <w:b w:val="0"/>
          <w:spacing w:val="2"/>
          <w:sz w:val="28"/>
          <w:szCs w:val="28"/>
        </w:rPr>
        <w:t>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</w:t>
      </w:r>
      <w:r>
        <w:rPr>
          <w:b w:val="0"/>
          <w:spacing w:val="2"/>
          <w:sz w:val="28"/>
          <w:szCs w:val="28"/>
        </w:rPr>
        <w:t>».</w:t>
      </w:r>
    </w:p>
    <w:p w:rsidR="005B29EE" w:rsidRPr="005B29EE" w:rsidRDefault="008876E2" w:rsidP="00D56F9B">
      <w:pPr>
        <w:pStyle w:val="a7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планируемого для размещения линейного объекта</w:t>
      </w:r>
    </w:p>
    <w:p w:rsidR="00A42BC9" w:rsidRPr="00D93DDD" w:rsidRDefault="00926BA0" w:rsidP="00D56F9B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BC9">
        <w:rPr>
          <w:rFonts w:ascii="Times New Roman" w:hAnsi="Times New Roman" w:cs="Times New Roman"/>
          <w:sz w:val="28"/>
          <w:szCs w:val="28"/>
        </w:rPr>
        <w:t xml:space="preserve">Проектом предусмотрено </w:t>
      </w:r>
      <w:r w:rsidRPr="001645CC">
        <w:rPr>
          <w:rFonts w:ascii="Times New Roman" w:hAnsi="Times New Roman" w:cs="Times New Roman"/>
          <w:sz w:val="28"/>
          <w:szCs w:val="28"/>
        </w:rPr>
        <w:t>формирование земельных участков</w:t>
      </w:r>
      <w:r w:rsidRPr="00A42BC9">
        <w:rPr>
          <w:rFonts w:ascii="Times New Roman" w:hAnsi="Times New Roman" w:cs="Times New Roman"/>
          <w:sz w:val="28"/>
          <w:szCs w:val="28"/>
        </w:rPr>
        <w:t xml:space="preserve"> для строительства водопровода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A42BC9">
        <w:rPr>
          <w:rFonts w:ascii="Times New Roman" w:hAnsi="Times New Roman" w:cs="Times New Roman"/>
          <w:sz w:val="28"/>
          <w:szCs w:val="28"/>
        </w:rPr>
        <w:t>ля</w:t>
      </w:r>
      <w:r w:rsidRPr="0069489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здания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оздоровительного комплекса </w:t>
      </w:r>
      <w:r w:rsidRPr="0069489E">
        <w:rPr>
          <w:rFonts w:ascii="Times New Roman" w:hAnsi="Times New Roman" w:cs="Times New Roman"/>
          <w:color w:val="000000"/>
          <w:sz w:val="28"/>
          <w:szCs w:val="28"/>
        </w:rPr>
        <w:t>предусмотрена прокладка сети хозяйственно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89E">
        <w:rPr>
          <w:rFonts w:ascii="Times New Roman" w:hAnsi="Times New Roman" w:cs="Times New Roman"/>
          <w:color w:val="000000"/>
          <w:sz w:val="28"/>
          <w:szCs w:val="28"/>
        </w:rPr>
        <w:t>– питьевого противопожарного водопровода от колодца В1-5/ПГ до 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42BC9">
        <w:rPr>
          <w:rFonts w:ascii="Times New Roman" w:hAnsi="Times New Roman" w:cs="Times New Roman"/>
          <w:sz w:val="28"/>
          <w:szCs w:val="28"/>
        </w:rPr>
        <w:t>от ул. Привокзальная, д.1 до ул. Торфозаводская, д.17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489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89E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Ориентировочная длина проектируемого водопровода – 2,9 км. </w:t>
      </w:r>
      <w:r w:rsidR="0069489E" w:rsidRPr="00D93DDD">
        <w:rPr>
          <w:rFonts w:ascii="Times New Roman" w:hAnsi="Times New Roman" w:cs="Times New Roman"/>
          <w:color w:val="000000"/>
          <w:sz w:val="28"/>
          <w:szCs w:val="28"/>
        </w:rPr>
        <w:t xml:space="preserve">Проектируемая сеть (в том числе и вводы) предусмотрены из полиэтиленовых труб </w:t>
      </w:r>
      <w:r w:rsidR="002A72E9" w:rsidRPr="00D93DDD">
        <w:rPr>
          <w:rFonts w:ascii="Times New Roman" w:hAnsi="Times New Roman" w:cs="Times New Roman"/>
          <w:color w:val="000000"/>
          <w:sz w:val="28"/>
          <w:szCs w:val="28"/>
        </w:rPr>
        <w:t xml:space="preserve">диаметром 225х8,6 (110х4,2). </w:t>
      </w:r>
      <w:r w:rsidR="0069489E" w:rsidRPr="00D93DDD">
        <w:rPr>
          <w:rFonts w:ascii="Times New Roman" w:hAnsi="Times New Roman" w:cs="Times New Roman"/>
          <w:color w:val="000000"/>
          <w:sz w:val="28"/>
          <w:szCs w:val="28"/>
        </w:rPr>
        <w:t>Наименьшая глубина заложения трубопроводов принята 2,2 м от поверхности земли до верха трубы.</w:t>
      </w:r>
    </w:p>
    <w:p w:rsidR="002A72E9" w:rsidRDefault="00926BA0" w:rsidP="00D56F9B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61A5">
        <w:rPr>
          <w:rFonts w:ascii="Times New Roman" w:hAnsi="Times New Roman" w:cs="Times New Roman"/>
          <w:sz w:val="28"/>
          <w:szCs w:val="28"/>
        </w:rPr>
        <w:t xml:space="preserve">Параметры планируемого строительства сети </w:t>
      </w:r>
      <w:r w:rsidR="002A61A5" w:rsidRPr="002A61A5">
        <w:rPr>
          <w:rFonts w:ascii="Times New Roman" w:hAnsi="Times New Roman" w:cs="Times New Roman"/>
          <w:sz w:val="28"/>
          <w:szCs w:val="28"/>
        </w:rPr>
        <w:t>водоснабжения</w:t>
      </w:r>
      <w:r w:rsidRPr="002A61A5">
        <w:rPr>
          <w:rFonts w:ascii="Times New Roman" w:hAnsi="Times New Roman" w:cs="Times New Roman"/>
          <w:sz w:val="28"/>
          <w:szCs w:val="28"/>
        </w:rPr>
        <w:t xml:space="preserve"> </w:t>
      </w:r>
      <w:r w:rsidR="002A61A5" w:rsidRPr="002A61A5">
        <w:rPr>
          <w:rFonts w:ascii="Times New Roman" w:hAnsi="Times New Roman" w:cs="Times New Roman"/>
          <w:sz w:val="28"/>
          <w:szCs w:val="28"/>
        </w:rPr>
        <w:t>разработаны в 2018/069-ИОС2.2</w:t>
      </w:r>
      <w:r w:rsidRPr="002A72E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A61A5" w:rsidRPr="002A72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45CC">
        <w:rPr>
          <w:rFonts w:ascii="Times New Roman" w:hAnsi="Times New Roman" w:cs="Times New Roman"/>
          <w:sz w:val="28"/>
          <w:szCs w:val="28"/>
        </w:rPr>
        <w:t>Ширина отвода земель</w:t>
      </w:r>
      <w:r w:rsidR="00333C63" w:rsidRPr="001645CC">
        <w:rPr>
          <w:rFonts w:ascii="Times New Roman" w:hAnsi="Times New Roman" w:cs="Times New Roman"/>
          <w:sz w:val="28"/>
          <w:szCs w:val="28"/>
        </w:rPr>
        <w:t xml:space="preserve"> от</w:t>
      </w:r>
      <w:r w:rsidRPr="001645CC">
        <w:rPr>
          <w:rFonts w:ascii="Times New Roman" w:hAnsi="Times New Roman" w:cs="Times New Roman"/>
          <w:sz w:val="28"/>
          <w:szCs w:val="28"/>
        </w:rPr>
        <w:t xml:space="preserve"> </w:t>
      </w:r>
      <w:r w:rsidR="002A72E9" w:rsidRPr="001645CC">
        <w:rPr>
          <w:rFonts w:ascii="Times New Roman" w:hAnsi="Times New Roman" w:cs="Times New Roman"/>
          <w:sz w:val="28"/>
          <w:szCs w:val="28"/>
        </w:rPr>
        <w:t>сети водопровода</w:t>
      </w:r>
      <w:r w:rsidRPr="001645CC">
        <w:rPr>
          <w:rFonts w:ascii="Times New Roman" w:hAnsi="Times New Roman" w:cs="Times New Roman"/>
          <w:sz w:val="28"/>
          <w:szCs w:val="28"/>
        </w:rPr>
        <w:t xml:space="preserve"> принята</w:t>
      </w:r>
      <w:r w:rsidR="002A61A5" w:rsidRPr="001645CC">
        <w:rPr>
          <w:rFonts w:ascii="Times New Roman" w:hAnsi="Times New Roman" w:cs="Times New Roman"/>
          <w:sz w:val="28"/>
          <w:szCs w:val="28"/>
        </w:rPr>
        <w:t xml:space="preserve"> </w:t>
      </w:r>
      <w:r w:rsidRPr="001645CC">
        <w:rPr>
          <w:rFonts w:ascii="Times New Roman" w:hAnsi="Times New Roman" w:cs="Times New Roman"/>
          <w:sz w:val="28"/>
          <w:szCs w:val="28"/>
        </w:rPr>
        <w:t xml:space="preserve">равной </w:t>
      </w:r>
      <w:r w:rsidR="002A72E9" w:rsidRPr="001645CC">
        <w:rPr>
          <w:rFonts w:ascii="Times New Roman" w:hAnsi="Times New Roman" w:cs="Times New Roman"/>
          <w:sz w:val="28"/>
          <w:szCs w:val="28"/>
        </w:rPr>
        <w:t>5 м</w:t>
      </w:r>
      <w:r w:rsidR="002A72E9" w:rsidRPr="002A72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72E9">
        <w:rPr>
          <w:rFonts w:ascii="Times New Roman" w:hAnsi="Times New Roman" w:cs="Times New Roman"/>
          <w:sz w:val="28"/>
          <w:szCs w:val="28"/>
        </w:rPr>
        <w:t>от наружной стенки</w:t>
      </w:r>
      <w:r w:rsidR="00333C63">
        <w:rPr>
          <w:rFonts w:ascii="Times New Roman" w:hAnsi="Times New Roman" w:cs="Times New Roman"/>
          <w:sz w:val="28"/>
          <w:szCs w:val="28"/>
        </w:rPr>
        <w:t xml:space="preserve"> крайнего трубопровода</w:t>
      </w:r>
      <w:r w:rsidR="002A72E9">
        <w:rPr>
          <w:rFonts w:ascii="Times New Roman" w:hAnsi="Times New Roman" w:cs="Times New Roman"/>
          <w:sz w:val="28"/>
          <w:szCs w:val="28"/>
        </w:rPr>
        <w:t xml:space="preserve"> </w:t>
      </w:r>
      <w:r w:rsidR="002A72E9" w:rsidRPr="002A72E9">
        <w:rPr>
          <w:rFonts w:ascii="Times New Roman" w:hAnsi="Times New Roman" w:cs="Times New Roman"/>
          <w:sz w:val="28"/>
          <w:szCs w:val="28"/>
        </w:rPr>
        <w:t xml:space="preserve">в соответствии с СП 42. 13330. 2016, таблица 12.5. </w:t>
      </w:r>
    </w:p>
    <w:p w:rsidR="00EF1BE6" w:rsidRDefault="00931664" w:rsidP="00EF1BE6">
      <w:pPr>
        <w:pStyle w:val="a7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76E2">
        <w:rPr>
          <w:rFonts w:ascii="Times New Roman" w:hAnsi="Times New Roman" w:cs="Times New Roman"/>
          <w:sz w:val="28"/>
          <w:szCs w:val="28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линейного объекта</w:t>
      </w:r>
    </w:p>
    <w:p w:rsidR="00B4225A" w:rsidRDefault="00B4225A" w:rsidP="00EF1BE6">
      <w:pPr>
        <w:pStyle w:val="a7"/>
        <w:spacing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BE6" w:rsidRDefault="00EF1BE6" w:rsidP="00EF1BE6">
      <w:pPr>
        <w:pStyle w:val="a7"/>
        <w:spacing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BE6">
        <w:rPr>
          <w:rFonts w:ascii="Times New Roman" w:hAnsi="Times New Roman" w:cs="Times New Roman"/>
          <w:color w:val="000000"/>
          <w:sz w:val="28"/>
          <w:szCs w:val="28"/>
        </w:rPr>
        <w:t>Строительство системы наружного водоснабжения планируется в планировочных районах</w:t>
      </w:r>
      <w:r w:rsidR="007E1DBB">
        <w:rPr>
          <w:rFonts w:ascii="Times New Roman" w:hAnsi="Times New Roman" w:cs="Times New Roman"/>
          <w:color w:val="000000"/>
          <w:sz w:val="28"/>
          <w:szCs w:val="28"/>
        </w:rPr>
        <w:t xml:space="preserve"> Нефтяник</w:t>
      </w:r>
      <w:r w:rsidR="007E1DBB" w:rsidRPr="00EF1BE6">
        <w:rPr>
          <w:rFonts w:ascii="Times New Roman" w:hAnsi="Times New Roman" w:cs="Times New Roman"/>
          <w:color w:val="000000"/>
          <w:sz w:val="28"/>
          <w:szCs w:val="28"/>
        </w:rPr>
        <w:t xml:space="preserve"> и Привокзальн</w:t>
      </w:r>
      <w:r w:rsidR="007E1DBB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EF1BE6">
        <w:rPr>
          <w:rFonts w:ascii="Times New Roman" w:hAnsi="Times New Roman" w:cs="Times New Roman"/>
          <w:color w:val="000000"/>
          <w:sz w:val="28"/>
          <w:szCs w:val="28"/>
        </w:rPr>
        <w:t xml:space="preserve"> г. Воткинска в республике Удмуртия от ул. Привокзальная, д.1 до ул. Торфозаводская, д.17. Согласно кадастрового деления территория проектирования располагается в кадастровых кварталах: 18:27:000000, 18:27:030501, 18:27:040202, 18:27:020007.</w:t>
      </w:r>
      <w:r w:rsidR="00010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1BE6" w:rsidRDefault="00EF1BE6" w:rsidP="00EF1BE6">
      <w:pPr>
        <w:pStyle w:val="a7"/>
        <w:spacing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BE6" w:rsidRDefault="00931664" w:rsidP="00F605A3">
      <w:pPr>
        <w:pStyle w:val="a7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05A3" w:rsidRPr="00F60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BE6" w:rsidRPr="00F605A3">
        <w:rPr>
          <w:rFonts w:ascii="Times New Roman" w:hAnsi="Times New Roman" w:cs="Times New Roman"/>
          <w:color w:val="000000"/>
          <w:sz w:val="28"/>
          <w:szCs w:val="28"/>
        </w:rPr>
        <w:t>Перечень координат характерных точек границ зон планируемого размещения линейного объекта</w:t>
      </w:r>
    </w:p>
    <w:p w:rsidR="00B4225A" w:rsidRDefault="00B4225A" w:rsidP="00F605A3">
      <w:pPr>
        <w:pStyle w:val="a7"/>
        <w:spacing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BE6" w:rsidRDefault="00F605A3" w:rsidP="00F605A3">
      <w:pPr>
        <w:pStyle w:val="a7"/>
        <w:spacing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координат характерных точек границ зон планируемого размещения линейного </w:t>
      </w:r>
      <w:r w:rsidR="00275EDF">
        <w:rPr>
          <w:rFonts w:ascii="Times New Roman" w:hAnsi="Times New Roman" w:cs="Times New Roman"/>
          <w:color w:val="000000"/>
          <w:sz w:val="28"/>
          <w:szCs w:val="28"/>
        </w:rPr>
        <w:t xml:space="preserve">объекта представлен в таблице 1. </w:t>
      </w:r>
      <w:r w:rsidR="008876E2">
        <w:rPr>
          <w:rFonts w:ascii="Times New Roman" w:hAnsi="Times New Roman" w:cs="Times New Roman"/>
          <w:color w:val="000000"/>
          <w:sz w:val="28"/>
          <w:szCs w:val="28"/>
        </w:rPr>
        <w:t>См. 2019/053-ППТ-1.ГЧ, лист 2.1-2.3.</w:t>
      </w:r>
    </w:p>
    <w:p w:rsidR="00EF1BE6" w:rsidRPr="00EF1BE6" w:rsidRDefault="00EF1BE6" w:rsidP="00EF1BE6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3837"/>
        <w:gridCol w:w="4268"/>
      </w:tblGrid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710E16" w:rsidRDefault="00EF1BE6" w:rsidP="0053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1BE6" w:rsidRPr="00710E16" w:rsidRDefault="00EF1BE6" w:rsidP="0053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F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411729.18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2279890.15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411725.32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2279901.48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411734.46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2279891.99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411739.3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2279906.26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411741.33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2279906.96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411762.72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2279853.24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411764.28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2279845.82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411752.03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2279847.85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411753.63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2279846.8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411772.66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2279805.98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411761.47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2279809.5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411758.73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2279792.93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411746.16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2279795.16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411731.89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2279767.78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411718.43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2279769.18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411711.55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2279748.72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411698.01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2279750.06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411701.58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2279739.39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411611.23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2279748.28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411620.61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2279757.68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411610.24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2279758.7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411618.54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2279779.48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411617.55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2279789.87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411608.16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2279780.57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411466.71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2279795.42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411467.79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2279805.59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411290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2279824.63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411288.91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2279814.46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411165.68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2279838.08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411164.73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2279827.9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411072.42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2279835.19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411074.23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2279845.3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411050.32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2279841.45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411052.2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2279851.55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410994.96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2279846.56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410995.12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2279856.81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410934.11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2279842.83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410932.68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2279852.99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410885.71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2279832.13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410882.56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2279841.91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410802.72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2279796.55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410798.46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2279805.85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410737.4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2279764.68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410732.91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2279773.87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410731.01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2279761.56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410717.66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2279766.41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410721.82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2279757.06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410730.75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2279736.98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410739.91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2279741.55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410756.07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2279705.23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410747.57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2279699.16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410782.74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2279680.39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410771.55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2279676.83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410774.78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2279642.03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410766.17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2279650.85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410761.8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2279639.66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410758.84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2279649.52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410746.02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2279632.95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410739.94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2279641.48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410610.95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2279483.56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410596.76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2279483.11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410615.51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2279479.13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410601.05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2279478.93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410417.6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2279275.8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410411.17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2279283.86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410365.29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2279255.82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410362.41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2279260.53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410361.89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2279241.76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410358.87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2279246.7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410279.41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2279200.99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410265.83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2279204.98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410366.62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2279032.78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410358.76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2279025.71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410370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2279026.26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410362.02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2279019.42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410403.88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2278960.91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410395.11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2278955.6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410479.2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2278853.15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410468.93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2278850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410478.27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2278795.08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410468.07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2278796.71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410475.07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2278784.72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410471.86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2278774.58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410471.69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2278773.8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410462.16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2278777.6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410452.24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2278734.43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410443.23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2278739.28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410415.89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2278685.94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410406.97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2278690.91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410405.62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2278667.86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410396.6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2278672.65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410388.28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2278640.09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410379.08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2278644.6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410383.37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2278628.09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410374.14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2278632.52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410349.75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2278570.72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410346.71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2278565.53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410328.71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2278534.8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410327.81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2278532.11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410326.43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2278527.99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410319.39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2278539.09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410320.12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2278509.07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410317.85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2278504.16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410310.12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2278511.31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410310.46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2278487.92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410303.41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2278472.86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410294.25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2278477.4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410287.98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2278446.19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410278.36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2278449.95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410285.67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2278421.81</w:t>
            </w:r>
          </w:p>
        </w:tc>
      </w:tr>
      <w:tr w:rsidR="00EF1BE6" w:rsidRPr="00710E16" w:rsidTr="00536AE0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320F2C" w:rsidRDefault="00EF1BE6" w:rsidP="00536AE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410275.81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BE6" w:rsidRPr="002C4F85" w:rsidRDefault="00EF1BE6" w:rsidP="0053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2278423.08</w:t>
            </w:r>
          </w:p>
        </w:tc>
      </w:tr>
    </w:tbl>
    <w:p w:rsidR="00EF1BE6" w:rsidRDefault="00EF1BE6" w:rsidP="00EF1BE6">
      <w:pPr>
        <w:pStyle w:val="a7"/>
        <w:spacing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619B4" w:rsidRPr="00EF1BE6" w:rsidRDefault="004619B4" w:rsidP="00EF1BE6">
      <w:pPr>
        <w:pStyle w:val="a7"/>
        <w:spacing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605A3" w:rsidRDefault="00931664" w:rsidP="00F605A3">
      <w:pPr>
        <w:pStyle w:val="a7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605A3">
        <w:rPr>
          <w:rFonts w:ascii="Times New Roman" w:hAnsi="Times New Roman" w:cs="Times New Roman"/>
          <w:sz w:val="28"/>
          <w:szCs w:val="28"/>
        </w:rPr>
        <w:t xml:space="preserve"> </w:t>
      </w:r>
      <w:r w:rsidR="00F605A3" w:rsidRPr="00F605A3">
        <w:rPr>
          <w:rFonts w:ascii="Times New Roman" w:hAnsi="Times New Roman" w:cs="Times New Roman"/>
          <w:sz w:val="28"/>
          <w:szCs w:val="28"/>
        </w:rPr>
        <w:t>Перечень координат характерных точек границ зон планируемого размещения линейного объекта, подлежащих переносу (переустройству) из зон планируемого размещения линейного объекта.</w:t>
      </w:r>
    </w:p>
    <w:p w:rsidR="004619B4" w:rsidRDefault="004619B4" w:rsidP="004619B4">
      <w:pPr>
        <w:pStyle w:val="a7"/>
        <w:spacing w:line="36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F605A3" w:rsidRDefault="009A0B89" w:rsidP="00F605A3">
      <w:pPr>
        <w:pStyle w:val="a7"/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A49">
        <w:rPr>
          <w:rFonts w:ascii="Times New Roman" w:hAnsi="Times New Roman" w:cs="Times New Roman"/>
          <w:sz w:val="28"/>
          <w:szCs w:val="28"/>
        </w:rPr>
        <w:t>еренос и переустройство линейных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84A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 зон</w:t>
      </w:r>
      <w:r w:rsidR="00884A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планируемого размещения </w:t>
      </w:r>
      <w:r w:rsidR="00884A49">
        <w:rPr>
          <w:rFonts w:ascii="Times New Roman" w:hAnsi="Times New Roman" w:cs="Times New Roman"/>
          <w:sz w:val="28"/>
          <w:szCs w:val="28"/>
        </w:rPr>
        <w:t xml:space="preserve">линейного </w:t>
      </w:r>
      <w:r>
        <w:rPr>
          <w:rFonts w:ascii="Times New Roman" w:hAnsi="Times New Roman" w:cs="Times New Roman"/>
          <w:sz w:val="28"/>
          <w:szCs w:val="28"/>
        </w:rPr>
        <w:t>объекта не требуется.</w:t>
      </w:r>
    </w:p>
    <w:p w:rsidR="004619B4" w:rsidRDefault="004619B4" w:rsidP="00F605A3">
      <w:pPr>
        <w:pStyle w:val="a7"/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605A3" w:rsidRDefault="00931664" w:rsidP="006C0A50">
      <w:pPr>
        <w:pStyle w:val="a7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605A3">
        <w:rPr>
          <w:rFonts w:ascii="Times New Roman" w:hAnsi="Times New Roman" w:cs="Times New Roman"/>
          <w:sz w:val="28"/>
          <w:szCs w:val="28"/>
        </w:rPr>
        <w:t xml:space="preserve"> </w:t>
      </w:r>
      <w:r w:rsidR="00F605A3" w:rsidRPr="00F605A3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строительства, входящих в состав линейного объекта, в границах каждой зоны планируемого размещения таких объектов</w:t>
      </w:r>
    </w:p>
    <w:p w:rsidR="00931664" w:rsidRDefault="00931664" w:rsidP="006C0A50">
      <w:pPr>
        <w:spacing w:line="360" w:lineRule="auto"/>
        <w:ind w:firstLine="99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0A50" w:rsidRDefault="006C0A50" w:rsidP="006C0A50">
      <w:pPr>
        <w:spacing w:line="360" w:lineRule="auto"/>
        <w:ind w:firstLine="99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проектирования свободна от капитальных строений, новые объекты капитального строительства не проектируются. </w:t>
      </w:r>
    </w:p>
    <w:p w:rsidR="00062119" w:rsidRDefault="00FA5EF5" w:rsidP="00062119">
      <w:pPr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п.3, Ст.17, Глава 6 «Общие положения, состав и структура градостроительных регламентов»,</w:t>
      </w:r>
      <w:r w:rsidR="00C44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7E1DBB">
        <w:rPr>
          <w:rFonts w:ascii="Times New Roman" w:hAnsi="Times New Roman" w:cs="Times New Roman"/>
          <w:sz w:val="28"/>
          <w:szCs w:val="28"/>
        </w:rPr>
        <w:t>м</w:t>
      </w:r>
      <w:r w:rsidR="00C44983" w:rsidRPr="00572C0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«Город Воткинск»</w:t>
      </w:r>
      <w:r w:rsidR="007E1D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действие градостроительных регламентов</w:t>
      </w:r>
      <w:r w:rsidR="00A914D6">
        <w:rPr>
          <w:rFonts w:ascii="Times New Roman" w:hAnsi="Times New Roman" w:cs="Times New Roman"/>
          <w:sz w:val="28"/>
          <w:szCs w:val="28"/>
        </w:rPr>
        <w:t>, в части предельных параметров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не распространяется на земельные участки, занятых линейными объектами. </w:t>
      </w:r>
    </w:p>
    <w:p w:rsidR="00931664" w:rsidRDefault="00931664" w:rsidP="00062119">
      <w:pPr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FCF" w:rsidRPr="00C55FCF" w:rsidRDefault="00931664" w:rsidP="00C55FCF">
      <w:pPr>
        <w:pStyle w:val="a7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55FCF">
        <w:rPr>
          <w:rFonts w:ascii="Times New Roman" w:hAnsi="Times New Roman" w:cs="Times New Roman"/>
          <w:sz w:val="28"/>
          <w:szCs w:val="28"/>
        </w:rPr>
        <w:t xml:space="preserve"> </w:t>
      </w:r>
      <w:r w:rsidR="004619B4">
        <w:rPr>
          <w:rFonts w:ascii="Times New Roman" w:hAnsi="Times New Roman" w:cs="Times New Roman"/>
          <w:sz w:val="28"/>
          <w:szCs w:val="28"/>
        </w:rPr>
        <w:t>Информация о необходимости о</w:t>
      </w:r>
      <w:r w:rsidR="00C55FCF" w:rsidRPr="00C55FCF">
        <w:rPr>
          <w:rFonts w:ascii="Times New Roman" w:hAnsi="Times New Roman" w:cs="Times New Roman"/>
          <w:sz w:val="28"/>
          <w:szCs w:val="28"/>
        </w:rPr>
        <w:t>существлени</w:t>
      </w:r>
      <w:r w:rsidR="004619B4">
        <w:rPr>
          <w:rFonts w:ascii="Times New Roman" w:hAnsi="Times New Roman" w:cs="Times New Roman"/>
          <w:sz w:val="28"/>
          <w:szCs w:val="28"/>
        </w:rPr>
        <w:t>я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 мероприятий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линейного объекта</w:t>
      </w:r>
    </w:p>
    <w:p w:rsidR="00C55FCF" w:rsidRDefault="00C55FCF" w:rsidP="00C55FCF">
      <w:pPr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FCF" w:rsidRDefault="00C55FCF" w:rsidP="00C55FCF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FCF">
        <w:rPr>
          <w:rFonts w:ascii="Times New Roman" w:hAnsi="Times New Roman" w:cs="Times New Roman"/>
          <w:color w:val="000000"/>
          <w:sz w:val="28"/>
          <w:szCs w:val="28"/>
        </w:rPr>
        <w:t>Территория проектирования свободна от капитальных строений, новые объекты капитального строительства не проектируются.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защите сохраняемых, существующих и строящихся объектов капитального строительства не требуются. </w:t>
      </w:r>
    </w:p>
    <w:p w:rsidR="00A9206F" w:rsidRDefault="00A9206F" w:rsidP="00C55FCF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0A50" w:rsidRDefault="00C55FCF" w:rsidP="004619B4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31664">
        <w:rPr>
          <w:rFonts w:ascii="Times New Roman" w:hAnsi="Times New Roman" w:cs="Times New Roman"/>
          <w:sz w:val="28"/>
          <w:szCs w:val="28"/>
        </w:rPr>
        <w:t>.</w:t>
      </w:r>
      <w:r w:rsidR="006C0A50">
        <w:rPr>
          <w:rFonts w:ascii="Times New Roman" w:hAnsi="Times New Roman" w:cs="Times New Roman"/>
          <w:sz w:val="28"/>
          <w:szCs w:val="28"/>
        </w:rPr>
        <w:t xml:space="preserve"> </w:t>
      </w:r>
      <w:r w:rsidR="004619B4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необходимости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существлени</w:t>
      </w:r>
      <w:r w:rsidR="004619B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мероприятий по сохранению объектов культурного наследия от возможного </w:t>
      </w:r>
      <w:r w:rsidR="00A07C07">
        <w:rPr>
          <w:rFonts w:ascii="Times New Roman" w:hAnsi="Times New Roman" w:cs="Times New Roman"/>
          <w:bCs/>
          <w:color w:val="000000"/>
          <w:sz w:val="28"/>
          <w:szCs w:val="28"/>
        </w:rPr>
        <w:t>негативного воздействия в связи с размещением линейного объекта</w:t>
      </w:r>
    </w:p>
    <w:p w:rsidR="006C0A50" w:rsidRDefault="006C0A50" w:rsidP="006C0A50">
      <w:pPr>
        <w:tabs>
          <w:tab w:val="left" w:pos="708"/>
        </w:tabs>
        <w:autoSpaceDE w:val="0"/>
        <w:autoSpaceDN w:val="0"/>
        <w:adjustRightInd w:val="0"/>
        <w:spacing w:after="0" w:line="420" w:lineRule="auto"/>
        <w:ind w:firstLine="56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31664" w:rsidRDefault="00344958" w:rsidP="006C0A50">
      <w:pPr>
        <w:spacing w:line="360" w:lineRule="auto"/>
        <w:ind w:firstLine="99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07C07">
        <w:rPr>
          <w:rFonts w:ascii="Times New Roman" w:hAnsi="Times New Roman" w:cs="Times New Roman"/>
          <w:color w:val="000000"/>
          <w:sz w:val="28"/>
          <w:szCs w:val="28"/>
        </w:rPr>
        <w:t>бъекты</w:t>
      </w:r>
      <w:r w:rsidR="006C0A50" w:rsidRPr="006C0A50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 наследия в </w:t>
      </w:r>
      <w:r w:rsidR="006C0A50">
        <w:rPr>
          <w:rFonts w:ascii="Times New Roman" w:hAnsi="Times New Roman" w:cs="Times New Roman"/>
          <w:color w:val="000000"/>
          <w:sz w:val="28"/>
          <w:szCs w:val="28"/>
        </w:rPr>
        <w:t>границах проекта планировки отс</w:t>
      </w:r>
      <w:r w:rsidR="006C0A50" w:rsidRPr="006C0A50">
        <w:rPr>
          <w:rFonts w:ascii="Times New Roman" w:hAnsi="Times New Roman" w:cs="Times New Roman"/>
          <w:color w:val="000000"/>
          <w:sz w:val="28"/>
          <w:szCs w:val="28"/>
        </w:rPr>
        <w:t>утствуют.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</w:t>
      </w:r>
      <w:r w:rsidR="001458A7">
        <w:rPr>
          <w:rFonts w:ascii="Times New Roman" w:hAnsi="Times New Roman" w:cs="Times New Roman"/>
          <w:color w:val="000000"/>
          <w:sz w:val="28"/>
          <w:szCs w:val="28"/>
        </w:rPr>
        <w:t>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сохранению объектов культурного наследия не требуются</w:t>
      </w:r>
    </w:p>
    <w:p w:rsidR="006C0A50" w:rsidRDefault="006C0A50" w:rsidP="006C0A50">
      <w:pPr>
        <w:spacing w:line="360" w:lineRule="auto"/>
        <w:ind w:firstLine="99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0A50" w:rsidRPr="00344958" w:rsidRDefault="00A07C07" w:rsidP="004619B4">
      <w:pPr>
        <w:pStyle w:val="a7"/>
        <w:spacing w:line="360" w:lineRule="auto"/>
        <w:ind w:left="11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93166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0A50" w:rsidRPr="00344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9B4">
        <w:rPr>
          <w:rFonts w:ascii="Times New Roman" w:hAnsi="Times New Roman" w:cs="Times New Roman"/>
          <w:color w:val="000000"/>
          <w:sz w:val="28"/>
          <w:szCs w:val="28"/>
        </w:rPr>
        <w:t>Информация о необходимости осуществления мероприятий по охране окружающей среды</w:t>
      </w:r>
    </w:p>
    <w:p w:rsidR="006C0A50" w:rsidRDefault="006C0A50" w:rsidP="006C0A5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50">
        <w:rPr>
          <w:rFonts w:ascii="Times New Roman" w:hAnsi="Times New Roman" w:cs="Times New Roman"/>
          <w:color w:val="000000"/>
          <w:sz w:val="28"/>
          <w:szCs w:val="28"/>
        </w:rPr>
        <w:t>Комплекс рекомендаций по охране окружающей среды включает технические и технологические мероприятия, мероприятия по совершенствованию системы экологических ограничений хозяйственной деятельности, градостроительные мероприятия.</w:t>
      </w:r>
    </w:p>
    <w:p w:rsidR="007D24ED" w:rsidRPr="006C0A50" w:rsidRDefault="007D24ED" w:rsidP="007D24E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50">
        <w:rPr>
          <w:rFonts w:ascii="Times New Roman" w:hAnsi="Times New Roman" w:cs="Times New Roman"/>
          <w:color w:val="000000"/>
          <w:sz w:val="28"/>
          <w:szCs w:val="28"/>
        </w:rPr>
        <w:t>В процессе выполнения строительных работ и последующей эксплуатации проектируемого объекта возможно негативное воздействие на почву, поверхностные и подземные воды.</w:t>
      </w:r>
    </w:p>
    <w:p w:rsidR="001458A7" w:rsidRDefault="001458A7" w:rsidP="006C0A5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строительных машин и механизмов должны быть отрегулированы на минимально допустимый выброс выхлопных газов и шума. Выполнение работ должно вестись с соблюдением чистоты территории, а санитарно-бытовые помещения должны быть оборудованы средствами биологической очистки или сбором бытовых отходов в непроницаемую металлическую емкость с регулярной последующей ее очисткой и обезвреживанием. Территория должна предохраняться от попадания в нее горюче-смазочных материалов. Все виды отходов, образующихся в процессе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собираются в закрытые металлические контейнеры на </w:t>
      </w:r>
      <w:r w:rsidR="007D2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 отведенной площадке </w:t>
      </w:r>
      <w:r w:rsidR="007D24ED" w:rsidRPr="006C0A50">
        <w:rPr>
          <w:rFonts w:ascii="Times New Roman" w:hAnsi="Times New Roman" w:cs="Times New Roman"/>
          <w:color w:val="000000"/>
          <w:sz w:val="28"/>
          <w:szCs w:val="28"/>
        </w:rPr>
        <w:t>с последующим вывозом на свалку города.</w:t>
      </w:r>
      <w:r w:rsidR="007D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соблюдении норм и правил сбора и хранения отходов, а также своевременном удалении отходов с территории, отрицательное воздействие на окружающую среду будет минимально снижено. </w:t>
      </w:r>
    </w:p>
    <w:p w:rsidR="009206E3" w:rsidRDefault="009206E3" w:rsidP="009206E3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Запрещается сжигание строительных отходов на строительной площадке.</w:t>
      </w:r>
    </w:p>
    <w:p w:rsidR="007D24ED" w:rsidRPr="007D24ED" w:rsidRDefault="007D24ED" w:rsidP="006C0A5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организации строительной площадки вблизи зеленых насаждений работа строительных машин и механизмов должна обеспечить сохранность существующих зеленых насаждений.</w:t>
      </w:r>
    </w:p>
    <w:p w:rsidR="006C0A50" w:rsidRDefault="006C0A50" w:rsidP="006C0A5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50">
        <w:rPr>
          <w:rFonts w:ascii="Times New Roman" w:hAnsi="Times New Roman" w:cs="Times New Roman"/>
          <w:color w:val="000000"/>
          <w:sz w:val="28"/>
          <w:szCs w:val="28"/>
        </w:rPr>
        <w:t>При строительстве проектируемого объекта вынимаемый из котлована грунт частично будет использован для обратной засыпки, неиспользованный объем вывозится в специально отведенные места.</w:t>
      </w:r>
    </w:p>
    <w:p w:rsidR="004619B4" w:rsidRPr="006C0A50" w:rsidRDefault="004619B4" w:rsidP="006C0A5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завершения работ по строительству, территория, затронутая строительно-монтажными работами, подлежит благоустройству, озеленению.</w:t>
      </w:r>
    </w:p>
    <w:p w:rsidR="006C0A50" w:rsidRDefault="006C0A50" w:rsidP="006C0A50">
      <w:pPr>
        <w:pStyle w:val="a7"/>
        <w:spacing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50">
        <w:rPr>
          <w:rFonts w:ascii="Times New Roman" w:hAnsi="Times New Roman" w:cs="Times New Roman"/>
          <w:color w:val="000000"/>
          <w:sz w:val="28"/>
          <w:szCs w:val="28"/>
        </w:rPr>
        <w:t>Принятые природоохранные мероприятия по охране окружающей среды и воздействию намечаемой хозяйственной деятельности окажут благотворное влияние на природную среду и повысят экологическую обстановку.</w:t>
      </w:r>
    </w:p>
    <w:p w:rsidR="00344958" w:rsidRDefault="00344958" w:rsidP="006C0A50">
      <w:pPr>
        <w:pStyle w:val="a7"/>
        <w:spacing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958" w:rsidRPr="00344958" w:rsidRDefault="00A07C07" w:rsidP="00344958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31664">
        <w:rPr>
          <w:rFonts w:ascii="Times New Roman" w:hAnsi="Times New Roman" w:cs="Times New Roman"/>
          <w:sz w:val="28"/>
          <w:szCs w:val="28"/>
        </w:rPr>
        <w:t>.</w:t>
      </w:r>
      <w:r w:rsidR="00344958">
        <w:rPr>
          <w:rFonts w:ascii="Times New Roman" w:hAnsi="Times New Roman" w:cs="Times New Roman"/>
          <w:sz w:val="28"/>
          <w:szCs w:val="28"/>
        </w:rPr>
        <w:t xml:space="preserve"> </w:t>
      </w:r>
      <w:r w:rsidR="00344958" w:rsidRPr="00344958">
        <w:rPr>
          <w:rFonts w:ascii="Times New Roman" w:hAnsi="Times New Roman" w:cs="Times New Roman"/>
          <w:bCs/>
          <w:color w:val="000000"/>
          <w:sz w:val="28"/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</w:t>
      </w:r>
    </w:p>
    <w:p w:rsidR="00344958" w:rsidRPr="00344958" w:rsidRDefault="00344958" w:rsidP="00344958">
      <w:pPr>
        <w:tabs>
          <w:tab w:val="left" w:pos="710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4958" w:rsidRDefault="00344958" w:rsidP="00344958">
      <w:pPr>
        <w:pStyle w:val="a7"/>
        <w:spacing w:line="36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958">
        <w:rPr>
          <w:rFonts w:ascii="Times New Roman" w:hAnsi="Times New Roman" w:cs="Times New Roman"/>
          <w:color w:val="000000"/>
          <w:sz w:val="28"/>
          <w:szCs w:val="28"/>
        </w:rPr>
        <w:t>На проектируемой территории опасных природных процессов, требующих защитных мер, нет. Опасные геологические, гидрологические явления и процессы отсутствуют.</w:t>
      </w:r>
    </w:p>
    <w:p w:rsidR="004C45AB" w:rsidRDefault="004C45AB" w:rsidP="00344958">
      <w:pPr>
        <w:pStyle w:val="a7"/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A2D9A" w:rsidRPr="001A2D9A" w:rsidRDefault="001A2D9A" w:rsidP="001A2D9A">
      <w:pPr>
        <w:pStyle w:val="a7"/>
        <w:spacing w:line="360" w:lineRule="auto"/>
        <w:ind w:left="11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07C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D9A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проекта планировки</w:t>
      </w:r>
    </w:p>
    <w:p w:rsidR="001A2D9A" w:rsidRPr="0016420D" w:rsidRDefault="001A2D9A" w:rsidP="001A2D9A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т</w:t>
      </w:r>
      <w:r w:rsidRPr="0016420D">
        <w:rPr>
          <w:rFonts w:ascii="Times New Roman" w:hAnsi="Times New Roman" w:cs="Times New Roman"/>
          <w:color w:val="000000"/>
          <w:sz w:val="28"/>
          <w:szCs w:val="28"/>
        </w:rPr>
        <w:t>ехнико-экономические показатели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планировки представлены в </w:t>
      </w:r>
      <w:r w:rsidRPr="003433D4">
        <w:rPr>
          <w:rFonts w:ascii="Times New Roman" w:hAnsi="Times New Roman" w:cs="Times New Roman"/>
          <w:color w:val="000000"/>
          <w:sz w:val="28"/>
          <w:szCs w:val="28"/>
        </w:rPr>
        <w:t>таблице 2.</w:t>
      </w:r>
    </w:p>
    <w:p w:rsidR="001A2D9A" w:rsidRPr="00881EEE" w:rsidRDefault="001A2D9A" w:rsidP="001A2D9A">
      <w:pPr>
        <w:spacing w:after="0" w:line="360" w:lineRule="auto"/>
        <w:ind w:firstLine="99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Overlap w:val="never"/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6"/>
        <w:gridCol w:w="2096"/>
        <w:gridCol w:w="3134"/>
      </w:tblGrid>
      <w:tr w:rsidR="001A2D9A" w:rsidRPr="007208A9" w:rsidTr="00536AE0">
        <w:trPr>
          <w:trHeight w:val="737"/>
          <w:tblHeader/>
        </w:trPr>
        <w:tc>
          <w:tcPr>
            <w:tcW w:w="4126" w:type="dxa"/>
            <w:shd w:val="clear" w:color="auto" w:fill="FFFFFF"/>
            <w:vAlign w:val="center"/>
          </w:tcPr>
          <w:p w:rsidR="001A2D9A" w:rsidRPr="007208A9" w:rsidRDefault="001A2D9A" w:rsidP="0053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1A2D9A" w:rsidRPr="007208A9" w:rsidRDefault="001A2D9A" w:rsidP="0053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A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1A2D9A" w:rsidRPr="007208A9" w:rsidRDefault="001A2D9A" w:rsidP="00536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8A9">
              <w:rPr>
                <w:rFonts w:ascii="Times New Roman" w:hAnsi="Times New Roman" w:cs="Times New Roman"/>
                <w:sz w:val="28"/>
                <w:szCs w:val="28"/>
              </w:rPr>
              <w:t>Показатели проекта</w:t>
            </w:r>
          </w:p>
        </w:tc>
      </w:tr>
      <w:tr w:rsidR="001A2D9A" w:rsidRPr="007208A9" w:rsidTr="00536AE0">
        <w:trPr>
          <w:trHeight w:val="340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1A2D9A" w:rsidRPr="003A0581" w:rsidRDefault="001A2D9A" w:rsidP="003A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1A2D9A" w:rsidRPr="007208A9" w:rsidTr="00536AE0">
        <w:trPr>
          <w:trHeight w:val="340"/>
        </w:trPr>
        <w:tc>
          <w:tcPr>
            <w:tcW w:w="4126" w:type="dxa"/>
            <w:shd w:val="clear" w:color="auto" w:fill="FFFFFF"/>
            <w:vAlign w:val="center"/>
          </w:tcPr>
          <w:p w:rsidR="001A2D9A" w:rsidRPr="003A0581" w:rsidRDefault="001A2D9A" w:rsidP="003A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1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проектирования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1A2D9A" w:rsidRPr="003A0581" w:rsidRDefault="001A2D9A" w:rsidP="003A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1A2D9A" w:rsidRPr="003A0581" w:rsidRDefault="001A2D9A" w:rsidP="003A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1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1A2D9A" w:rsidRPr="007208A9" w:rsidTr="00536AE0">
        <w:trPr>
          <w:trHeight w:val="1031"/>
        </w:trPr>
        <w:tc>
          <w:tcPr>
            <w:tcW w:w="4126" w:type="dxa"/>
            <w:shd w:val="clear" w:color="auto" w:fill="FFFFFF"/>
            <w:vAlign w:val="center"/>
          </w:tcPr>
          <w:p w:rsidR="001A2D9A" w:rsidRPr="003A0581" w:rsidRDefault="001A2D9A" w:rsidP="003A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зона планируемого размещения линейного объекта – водопровода 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1A2D9A" w:rsidRPr="003A0581" w:rsidRDefault="001A2D9A" w:rsidP="003A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1A2D9A" w:rsidRPr="003A0581" w:rsidRDefault="001A2D9A" w:rsidP="003A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1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1A2D9A" w:rsidRPr="007208A9" w:rsidTr="00536AE0">
        <w:trPr>
          <w:trHeight w:val="340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1A2D9A" w:rsidRPr="003A0581" w:rsidRDefault="001A2D9A" w:rsidP="003A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1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инфраструктура</w:t>
            </w:r>
          </w:p>
        </w:tc>
      </w:tr>
      <w:tr w:rsidR="001A2D9A" w:rsidRPr="007208A9" w:rsidTr="00536AE0">
        <w:trPr>
          <w:trHeight w:val="340"/>
        </w:trPr>
        <w:tc>
          <w:tcPr>
            <w:tcW w:w="4126" w:type="dxa"/>
            <w:shd w:val="clear" w:color="auto" w:fill="FFFFFF"/>
            <w:vAlign w:val="center"/>
          </w:tcPr>
          <w:p w:rsidR="001A2D9A" w:rsidRPr="003A0581" w:rsidRDefault="001A2D9A" w:rsidP="003A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1">
              <w:rPr>
                <w:rFonts w:ascii="Times New Roman" w:hAnsi="Times New Roman" w:cs="Times New Roman"/>
                <w:sz w:val="24"/>
                <w:szCs w:val="24"/>
              </w:rPr>
              <w:t>Протяженность участка прокладываемых сетей водопровода</w:t>
            </w:r>
          </w:p>
        </w:tc>
        <w:tc>
          <w:tcPr>
            <w:tcW w:w="2096" w:type="dxa"/>
            <w:shd w:val="clear" w:color="auto" w:fill="FFFFFF"/>
            <w:vAlign w:val="center"/>
          </w:tcPr>
          <w:p w:rsidR="001A2D9A" w:rsidRPr="003A0581" w:rsidRDefault="001A2D9A" w:rsidP="003A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134" w:type="dxa"/>
            <w:shd w:val="clear" w:color="auto" w:fill="FFFFFF"/>
            <w:vAlign w:val="center"/>
          </w:tcPr>
          <w:p w:rsidR="001A2D9A" w:rsidRPr="003A0581" w:rsidRDefault="001A2D9A" w:rsidP="003A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9206E3" w:rsidRDefault="009206E3" w:rsidP="009206E3">
      <w:pPr>
        <w:pStyle w:val="a7"/>
        <w:spacing w:line="360" w:lineRule="auto"/>
        <w:ind w:left="0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4619B4" w:rsidRDefault="004619B4" w:rsidP="009206E3">
      <w:pPr>
        <w:pStyle w:val="a7"/>
        <w:spacing w:line="360" w:lineRule="auto"/>
        <w:ind w:left="0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365A3" w:rsidRPr="00931664" w:rsidRDefault="005B29EE" w:rsidP="00A07C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567"/>
        <w:jc w:val="center"/>
        <w:rPr>
          <w:rFonts w:ascii="Arial" w:hAnsi="Arial" w:cs="Arial"/>
          <w:sz w:val="28"/>
          <w:szCs w:val="28"/>
        </w:rPr>
      </w:pPr>
      <w:r w:rsidRPr="00A07C07">
        <w:rPr>
          <w:rFonts w:ascii="Times New Roman" w:hAnsi="Times New Roman" w:cs="Times New Roman"/>
          <w:sz w:val="28"/>
          <w:szCs w:val="28"/>
        </w:rPr>
        <w:t>Основная часть проекта межевания территории</w:t>
      </w:r>
    </w:p>
    <w:p w:rsidR="00931664" w:rsidRPr="00A07C07" w:rsidRDefault="00931664" w:rsidP="00931664">
      <w:pPr>
        <w:pStyle w:val="a7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8"/>
          <w:szCs w:val="28"/>
        </w:rPr>
      </w:pPr>
    </w:p>
    <w:p w:rsidR="005B29EE" w:rsidRDefault="005B29EE" w:rsidP="00BF3D89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A1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31664" w:rsidRPr="006B038F" w:rsidRDefault="00931664" w:rsidP="00931664">
      <w:pPr>
        <w:pStyle w:val="a7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B29EE" w:rsidRPr="006B038F" w:rsidRDefault="005B29EE" w:rsidP="00A9206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02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="006B038F" w:rsidRPr="001E5B4E">
        <w:rPr>
          <w:rFonts w:ascii="Times New Roman" w:hAnsi="Times New Roman" w:cs="Times New Roman"/>
          <w:color w:val="000000"/>
          <w:sz w:val="28"/>
          <w:szCs w:val="28"/>
        </w:rPr>
        <w:t>для объекта "Строительство системы наружн</w:t>
      </w:r>
      <w:r w:rsidR="006B03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038F" w:rsidRPr="001E5B4E">
        <w:rPr>
          <w:rFonts w:ascii="Times New Roman" w:hAnsi="Times New Roman" w:cs="Times New Roman"/>
          <w:color w:val="000000"/>
          <w:sz w:val="28"/>
          <w:szCs w:val="28"/>
        </w:rPr>
        <w:t xml:space="preserve">го водоснабжения" оздоровительного комплекса, в г. Воткинске </w:t>
      </w:r>
      <w:r w:rsidR="006B038F">
        <w:rPr>
          <w:rFonts w:ascii="Times New Roman" w:hAnsi="Times New Roman" w:cs="Times New Roman"/>
          <w:color w:val="000000"/>
          <w:sz w:val="28"/>
          <w:szCs w:val="28"/>
        </w:rPr>
        <w:t xml:space="preserve">(от </w:t>
      </w:r>
      <w:r w:rsidR="006B038F" w:rsidRPr="001E5B4E">
        <w:rPr>
          <w:rFonts w:ascii="Times New Roman" w:hAnsi="Times New Roman" w:cs="Times New Roman"/>
          <w:color w:val="000000"/>
          <w:sz w:val="28"/>
          <w:szCs w:val="28"/>
        </w:rPr>
        <w:t>ул. Привокзальная, д</w:t>
      </w:r>
      <w:r w:rsidR="006B038F">
        <w:rPr>
          <w:rFonts w:ascii="Times New Roman" w:hAnsi="Times New Roman" w:cs="Times New Roman"/>
          <w:color w:val="000000"/>
          <w:sz w:val="28"/>
          <w:szCs w:val="28"/>
        </w:rPr>
        <w:t xml:space="preserve">.1 до ул. Торфозаводская, д.17), </w:t>
      </w:r>
      <w:r w:rsidRPr="00572C02">
        <w:rPr>
          <w:rFonts w:ascii="Times New Roman" w:hAnsi="Times New Roman" w:cs="Times New Roman"/>
          <w:sz w:val="28"/>
          <w:szCs w:val="28"/>
        </w:rPr>
        <w:t>далее</w:t>
      </w:r>
      <w:r w:rsidR="006B038F">
        <w:rPr>
          <w:rFonts w:ascii="Times New Roman" w:hAnsi="Times New Roman" w:cs="Times New Roman"/>
          <w:sz w:val="28"/>
          <w:szCs w:val="28"/>
        </w:rPr>
        <w:t xml:space="preserve"> – Проект межевания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C02">
        <w:rPr>
          <w:rFonts w:ascii="Times New Roman" w:hAnsi="Times New Roman" w:cs="Times New Roman"/>
          <w:sz w:val="28"/>
          <w:szCs w:val="28"/>
        </w:rPr>
        <w:t xml:space="preserve">разрабатывается в составе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вместе с Проектом планировки территории. </w:t>
      </w:r>
      <w:r w:rsidRPr="00572C02">
        <w:rPr>
          <w:rFonts w:ascii="Times New Roman" w:hAnsi="Times New Roman" w:cs="Times New Roman"/>
          <w:sz w:val="28"/>
          <w:szCs w:val="28"/>
        </w:rPr>
        <w:t>Проект планировки территории является основой для разработки Проекта межевания территории.</w:t>
      </w:r>
    </w:p>
    <w:p w:rsidR="005B29EE" w:rsidRPr="00572C02" w:rsidRDefault="005B29EE" w:rsidP="006B038F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02">
        <w:rPr>
          <w:rFonts w:ascii="Times New Roman" w:hAnsi="Times New Roman" w:cs="Times New Roman"/>
          <w:sz w:val="28"/>
          <w:szCs w:val="28"/>
        </w:rPr>
        <w:t>Разработка Проекта межевания территории производится в соответствии с положениями статьи 43 Градостроительного кодекса Российской Федерации.</w:t>
      </w:r>
    </w:p>
    <w:p w:rsidR="00942EBE" w:rsidRDefault="005B29EE" w:rsidP="00942EBE">
      <w:pPr>
        <w:pStyle w:val="a7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02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разрабатывается в целях определения местоположения границ образуемых земельных участков. </w:t>
      </w:r>
      <w:r w:rsidR="006B038F" w:rsidRPr="006B038F">
        <w:rPr>
          <w:rFonts w:ascii="Times New Roman" w:hAnsi="Times New Roman" w:cs="Times New Roman"/>
          <w:sz w:val="28"/>
          <w:szCs w:val="28"/>
        </w:rPr>
        <w:t>В соответствии с решениям</w:t>
      </w:r>
      <w:r w:rsidR="006B038F">
        <w:rPr>
          <w:rFonts w:ascii="Times New Roman" w:hAnsi="Times New Roman" w:cs="Times New Roman"/>
          <w:sz w:val="28"/>
          <w:szCs w:val="28"/>
        </w:rPr>
        <w:t xml:space="preserve">и Проекта планировки территории </w:t>
      </w:r>
      <w:r w:rsidR="006B038F" w:rsidRPr="006B038F">
        <w:rPr>
          <w:rFonts w:ascii="Times New Roman" w:hAnsi="Times New Roman" w:cs="Times New Roman"/>
          <w:sz w:val="28"/>
          <w:szCs w:val="28"/>
        </w:rPr>
        <w:t>предусматривается формирование земельн</w:t>
      </w:r>
      <w:r w:rsidR="00BD47DA">
        <w:rPr>
          <w:rFonts w:ascii="Times New Roman" w:hAnsi="Times New Roman" w:cs="Times New Roman"/>
          <w:sz w:val="28"/>
          <w:szCs w:val="28"/>
        </w:rPr>
        <w:t>ых</w:t>
      </w:r>
      <w:r w:rsidR="006B038F" w:rsidRPr="006B03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47DA">
        <w:rPr>
          <w:rFonts w:ascii="Times New Roman" w:hAnsi="Times New Roman" w:cs="Times New Roman"/>
          <w:sz w:val="28"/>
          <w:szCs w:val="28"/>
        </w:rPr>
        <w:t>ов</w:t>
      </w:r>
      <w:r w:rsidR="006B038F" w:rsidRPr="006B038F">
        <w:rPr>
          <w:rFonts w:ascii="Times New Roman" w:hAnsi="Times New Roman" w:cs="Times New Roman"/>
          <w:sz w:val="28"/>
          <w:szCs w:val="28"/>
        </w:rPr>
        <w:t xml:space="preserve"> для</w:t>
      </w:r>
      <w:r w:rsidR="006B038F">
        <w:rPr>
          <w:rFonts w:ascii="Times New Roman" w:hAnsi="Times New Roman" w:cs="Times New Roman"/>
          <w:sz w:val="28"/>
          <w:szCs w:val="28"/>
        </w:rPr>
        <w:t xml:space="preserve"> сети водопровода</w:t>
      </w:r>
      <w:r w:rsidR="00BD47DA">
        <w:rPr>
          <w:rFonts w:ascii="Times New Roman" w:hAnsi="Times New Roman" w:cs="Times New Roman"/>
          <w:sz w:val="28"/>
          <w:szCs w:val="28"/>
        </w:rPr>
        <w:t xml:space="preserve"> (ЗУ 1, ЗУ 3, ЗУ 5,  ЗУ 7, ЗУ 9, ЗУ 14), а так же наложение публичных сервитутов на ряд участков для обслу</w:t>
      </w:r>
      <w:r w:rsidR="007E1DBB">
        <w:rPr>
          <w:rFonts w:ascii="Times New Roman" w:hAnsi="Times New Roman" w:cs="Times New Roman"/>
          <w:sz w:val="28"/>
          <w:szCs w:val="28"/>
        </w:rPr>
        <w:t>живания сети водопровода (</w:t>
      </w:r>
      <w:r w:rsidR="00BD47DA">
        <w:rPr>
          <w:rFonts w:ascii="Times New Roman" w:hAnsi="Times New Roman" w:cs="Times New Roman"/>
          <w:sz w:val="28"/>
          <w:szCs w:val="28"/>
        </w:rPr>
        <w:t>ЗУ 4, ЗУ 6, ЗУ 8, ЗУ 10, ЗУ 11,       ЗУ 12, ЗУ 13). Номера земельных участков и частей земельных участков приняты условно.</w:t>
      </w:r>
    </w:p>
    <w:p w:rsidR="00942EBE" w:rsidRDefault="00942EBE" w:rsidP="00942EBE">
      <w:pPr>
        <w:pStyle w:val="a7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="005C6FE6">
        <w:rPr>
          <w:rFonts w:ascii="Times New Roman" w:hAnsi="Times New Roman" w:cs="Times New Roman"/>
          <w:sz w:val="28"/>
          <w:szCs w:val="28"/>
        </w:rPr>
        <w:t>ЗУ-2</w:t>
      </w:r>
      <w:r w:rsidR="00F5725C">
        <w:rPr>
          <w:rFonts w:ascii="Times New Roman" w:hAnsi="Times New Roman" w:cs="Times New Roman"/>
          <w:sz w:val="28"/>
          <w:szCs w:val="28"/>
        </w:rPr>
        <w:t xml:space="preserve"> (см.лист 3.1, проекта 2019/053-ПМТ-1.ГЧ)</w:t>
      </w:r>
      <w:r w:rsidR="005C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05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</w:t>
      </w:r>
      <w:r w:rsidR="005C6FE6">
        <w:rPr>
          <w:rFonts w:ascii="Times New Roman" w:hAnsi="Times New Roman" w:cs="Times New Roman"/>
          <w:sz w:val="28"/>
          <w:szCs w:val="28"/>
        </w:rPr>
        <w:t>она размещени</w:t>
      </w:r>
      <w:r w:rsidR="00505AF6">
        <w:rPr>
          <w:rFonts w:ascii="Times New Roman" w:hAnsi="Times New Roman" w:cs="Times New Roman"/>
          <w:sz w:val="28"/>
          <w:szCs w:val="28"/>
        </w:rPr>
        <w:t>я проектируемого водопровода, расположенная</w:t>
      </w:r>
      <w:r w:rsidR="005C6FE6">
        <w:rPr>
          <w:rFonts w:ascii="Times New Roman" w:hAnsi="Times New Roman" w:cs="Times New Roman"/>
          <w:sz w:val="28"/>
          <w:szCs w:val="28"/>
        </w:rPr>
        <w:t xml:space="preserve"> на участке с кад.№18:27:020007:184. </w:t>
      </w:r>
      <w:r w:rsidR="00505AF6">
        <w:rPr>
          <w:rFonts w:ascii="Times New Roman" w:hAnsi="Times New Roman" w:cs="Times New Roman"/>
          <w:sz w:val="28"/>
          <w:szCs w:val="28"/>
        </w:rPr>
        <w:t xml:space="preserve">Наложение </w:t>
      </w:r>
      <w:r>
        <w:rPr>
          <w:rFonts w:ascii="Times New Roman" w:hAnsi="Times New Roman" w:cs="Times New Roman"/>
          <w:sz w:val="28"/>
          <w:szCs w:val="28"/>
        </w:rPr>
        <w:t>сервитута</w:t>
      </w:r>
      <w:r w:rsidR="00505AF6">
        <w:rPr>
          <w:rFonts w:ascii="Times New Roman" w:hAnsi="Times New Roman" w:cs="Times New Roman"/>
          <w:sz w:val="28"/>
          <w:szCs w:val="28"/>
        </w:rPr>
        <w:t xml:space="preserve"> на ЗУ-2</w:t>
      </w:r>
      <w:r w:rsidR="005C6FE6">
        <w:rPr>
          <w:rFonts w:ascii="Times New Roman" w:hAnsi="Times New Roman" w:cs="Times New Roman"/>
          <w:sz w:val="28"/>
          <w:szCs w:val="28"/>
        </w:rPr>
        <w:t xml:space="preserve"> не требуется, т.к. здание</w:t>
      </w:r>
      <w:r w:rsidR="00505AF6">
        <w:rPr>
          <w:rFonts w:ascii="Times New Roman" w:hAnsi="Times New Roman" w:cs="Times New Roman"/>
          <w:sz w:val="28"/>
          <w:szCs w:val="28"/>
        </w:rPr>
        <w:t xml:space="preserve">, к которому необходимо подключить водопровод,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05AF6">
        <w:rPr>
          <w:rFonts w:ascii="Times New Roman" w:hAnsi="Times New Roman" w:cs="Times New Roman"/>
          <w:sz w:val="28"/>
          <w:szCs w:val="28"/>
        </w:rPr>
        <w:t xml:space="preserve">запроектировано </w:t>
      </w:r>
      <w:r w:rsidR="005C6FE6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05AF6">
        <w:rPr>
          <w:rFonts w:ascii="Times New Roman" w:hAnsi="Times New Roman" w:cs="Times New Roman"/>
          <w:sz w:val="28"/>
          <w:szCs w:val="28"/>
        </w:rPr>
        <w:t xml:space="preserve"> с кад.№18:27:020007:184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EBE" w:rsidRDefault="00104770" w:rsidP="00942EBE">
      <w:pPr>
        <w:pStyle w:val="a7"/>
        <w:spacing w:before="24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земельных участков выполняется только на период строительства.</w:t>
      </w:r>
      <w:r w:rsidR="00942E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B29EE" w:rsidRDefault="005B29EE" w:rsidP="00942EBE">
      <w:pPr>
        <w:pStyle w:val="a7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02">
        <w:rPr>
          <w:rFonts w:ascii="Times New Roman" w:hAnsi="Times New Roman" w:cs="Times New Roman"/>
          <w:sz w:val="28"/>
          <w:szCs w:val="28"/>
        </w:rPr>
        <w:t>При разработке Проекта межевания территории использовались актуальные сведения Государственного кадастра недвижимости</w:t>
      </w:r>
      <w:r w:rsidR="00756999">
        <w:rPr>
          <w:rFonts w:ascii="Times New Roman" w:hAnsi="Times New Roman" w:cs="Times New Roman"/>
          <w:sz w:val="28"/>
          <w:szCs w:val="28"/>
        </w:rPr>
        <w:t xml:space="preserve"> на момент проектирования</w:t>
      </w:r>
      <w:r w:rsidRPr="00572C02">
        <w:rPr>
          <w:rFonts w:ascii="Times New Roman" w:hAnsi="Times New Roman" w:cs="Times New Roman"/>
          <w:sz w:val="28"/>
          <w:szCs w:val="28"/>
        </w:rPr>
        <w:t>.</w:t>
      </w:r>
    </w:p>
    <w:p w:rsidR="005B29EE" w:rsidRPr="00BF3D89" w:rsidRDefault="005B29EE" w:rsidP="00494D90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D89">
        <w:rPr>
          <w:rFonts w:ascii="Times New Roman" w:hAnsi="Times New Roman" w:cs="Times New Roman"/>
          <w:sz w:val="28"/>
          <w:szCs w:val="28"/>
        </w:rPr>
        <w:t>2.2. Характеристики земельных участков</w:t>
      </w:r>
    </w:p>
    <w:p w:rsidR="005B29EE" w:rsidRPr="00BF3D89" w:rsidRDefault="005B29EE" w:rsidP="00494D90">
      <w:pPr>
        <w:pStyle w:val="3"/>
        <w:shd w:val="clear" w:color="auto" w:fill="auto"/>
        <w:spacing w:before="240" w:after="0" w:line="360" w:lineRule="auto"/>
        <w:ind w:right="58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>2.2.1.Образуемые земельные участки</w:t>
      </w:r>
    </w:p>
    <w:p w:rsidR="00AA0876" w:rsidRPr="00BF3D89" w:rsidRDefault="005B29EE" w:rsidP="00494D90">
      <w:pPr>
        <w:pStyle w:val="3"/>
        <w:shd w:val="clear" w:color="auto" w:fill="auto"/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Образуемые земельные участки, вид разрешённого использования, возможные способы их образования, представлены в Таблице </w:t>
      </w:r>
      <w:r w:rsidR="00055A3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 – Таблице </w:t>
      </w:r>
      <w:r w:rsidR="00C44B6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BF3D8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9EE" w:rsidRPr="00BF3D89" w:rsidRDefault="005B29EE" w:rsidP="00494D90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055A3F">
        <w:rPr>
          <w:rFonts w:ascii="Times New Roman" w:hAnsi="Times New Roman" w:cs="Times New Roman"/>
          <w:color w:val="auto"/>
          <w:sz w:val="28"/>
          <w:szCs w:val="28"/>
        </w:rPr>
        <w:t>3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BF3D89" w:rsidRPr="00BF3D89" w:rsidTr="00BF3D8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Default="005B29EE" w:rsidP="00A66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Удмуртская Республика,</w:t>
            </w:r>
            <w:r w:rsidR="00BF3D89"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г. Воткинск, з.у. примыкает к северной грани</w:t>
            </w:r>
            <w:r w:rsid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ц</w:t>
            </w:r>
            <w:r w:rsidR="00BF3D89"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 з.у. 18:27:020007:184</w:t>
            </w: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5B29EE" w:rsidRPr="00BF3D89" w:rsidRDefault="00A66F56" w:rsidP="00A66F56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(ул. Торфозаводская, д.17)</w:t>
            </w:r>
          </w:p>
        </w:tc>
      </w:tr>
      <w:tr w:rsidR="00BF3D89" w:rsidRPr="00BF3D89" w:rsidTr="00BF3D8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B29EE" w:rsidRPr="00BF3D89" w:rsidRDefault="00BF3D89" w:rsidP="00494D90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156,0</w:t>
            </w:r>
          </w:p>
        </w:tc>
      </w:tr>
      <w:tr w:rsidR="00BF3D89" w:rsidRPr="00BF3D89" w:rsidTr="00BF3D8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B29EE" w:rsidRPr="00BF3D89" w:rsidRDefault="00C96A1B" w:rsidP="00494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 w:rsidR="005B29EE"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BF3D89" w:rsidRPr="00BF3D89" w:rsidTr="00BF3D8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B29EE" w:rsidRPr="00BF3D89" w:rsidRDefault="005B29EE" w:rsidP="005B3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 xml:space="preserve">Из земель </w:t>
            </w:r>
            <w:r w:rsidR="005B35E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неразграниченной </w:t>
            </w: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C96A1B" w:rsidRPr="00BF3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D89" w:rsidRPr="00BF3D89" w:rsidTr="00BF3D8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B29EE" w:rsidRPr="00BF3D89" w:rsidRDefault="00BF3D89" w:rsidP="00BF3D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Промышленно-деловая зона </w:t>
            </w:r>
            <w:r w:rsidR="00B53B09" w:rsidRPr="00BF3D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  <w:r w:rsidR="00B53B09" w:rsidRPr="00BF3D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3D89" w:rsidRPr="00BF3D89" w:rsidTr="00BF3D8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BF3D89" w:rsidRPr="00BF3D89" w:rsidTr="00BF3D8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B29EE" w:rsidRPr="00BF3D89" w:rsidRDefault="005B29EE" w:rsidP="00494D90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B29EE" w:rsidRPr="00BF3D89" w:rsidRDefault="00BF3D89" w:rsidP="00BF3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</w:t>
            </w:r>
            <w:r w:rsidR="005B29EE"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(код </w:t>
            </w: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3.1</w:t>
            </w:r>
            <w:r w:rsidR="005B29EE"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B53B09"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942EBE" w:rsidRPr="00BF3D89" w:rsidRDefault="00942EBE" w:rsidP="00942EBE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942EBE" w:rsidRPr="00BF3D89" w:rsidTr="00E234E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Удмуртская Республика, г. Воткинск,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ул. Торфозаводская, д.17</w:t>
            </w: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942EBE" w:rsidRPr="00BF3D89" w:rsidTr="00E234E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1263,0</w:t>
            </w:r>
          </w:p>
        </w:tc>
      </w:tr>
      <w:tr w:rsidR="00942EBE" w:rsidRPr="00BF3D89" w:rsidTr="00E234E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2EBE" w:rsidRPr="00BF3D89" w:rsidRDefault="004E4FCB" w:rsidP="00E23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Зона </w:t>
            </w:r>
            <w:r w:rsidR="00942EBE"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 w:rsidR="00942EBE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942EBE" w:rsidRPr="00BF3D89" w:rsidTr="00E234E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2EBE" w:rsidRPr="00BF3D89" w:rsidRDefault="004E4FCB" w:rsidP="00E234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Располагается на территории</w:t>
            </w:r>
            <w:r w:rsidR="00942EB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кад.</w:t>
            </w:r>
            <w:r w:rsidR="0094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2EBE" w:rsidRPr="00BF3D89">
              <w:rPr>
                <w:rFonts w:ascii="Times New Roman" w:hAnsi="Times New Roman" w:cs="Times New Roman"/>
                <w:sz w:val="28"/>
                <w:szCs w:val="28"/>
              </w:rPr>
              <w:t>18:27:020007:184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Формирование нового зем.уч. не требуется.</w:t>
            </w:r>
          </w:p>
        </w:tc>
      </w:tr>
      <w:tr w:rsidR="00942EBE" w:rsidRPr="00BF3D89" w:rsidTr="00E234E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Промышленно-деловая зона (ПД)</w:t>
            </w:r>
          </w:p>
        </w:tc>
      </w:tr>
      <w:tr w:rsidR="00942EBE" w:rsidRPr="00BF3D89" w:rsidTr="00E234E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942EBE" w:rsidRPr="00BF3D89" w:rsidTr="00E234E9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2EBE" w:rsidRPr="00BF3D89" w:rsidRDefault="00942EBE" w:rsidP="00E234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BF3D89" w:rsidRPr="00BF3D89" w:rsidRDefault="00BF3D89" w:rsidP="00BF3D89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5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BF3D89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Default="00A66F56" w:rsidP="00A66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Удмуртская Республика, г. Воткинск, з.у. примыкает к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западной</w:t>
            </w: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грани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ц</w:t>
            </w: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е з.у. 18:27:020007:184 </w:t>
            </w:r>
          </w:p>
          <w:p w:rsidR="00BF3D89" w:rsidRPr="00BF3D89" w:rsidRDefault="00A66F56" w:rsidP="00A66F56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(ул. Торфозаводская, д.17)</w:t>
            </w:r>
          </w:p>
        </w:tc>
      </w:tr>
      <w:tr w:rsidR="00BF3D89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382,0</w:t>
            </w:r>
          </w:p>
        </w:tc>
      </w:tr>
      <w:tr w:rsidR="00BF3D89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BF3D89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F3D89" w:rsidRPr="00BF3D89" w:rsidRDefault="005B35EB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 xml:space="preserve">Из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неразграниченной </w:t>
            </w: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</w:tr>
      <w:tr w:rsidR="00BF3D89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F3D89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территориальной зоны</w:t>
            </w:r>
          </w:p>
        </w:tc>
      </w:tr>
      <w:tr w:rsidR="00BF3D89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BF3D89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F3D89" w:rsidRPr="00BF3D89" w:rsidRDefault="00BF3D89" w:rsidP="00A42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055A3F" w:rsidRDefault="00055A3F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55A3F" w:rsidRDefault="00055A3F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55A3F" w:rsidRDefault="00055A3F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66F56" w:rsidRPr="00BF3D89" w:rsidRDefault="00A66F56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6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66F56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Удмуртская Республика, г. Воткинск,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Объездная г. Воткинска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286,0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5B35EB" w:rsidP="00104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ЗУ4 на основании договора с </w:t>
            </w:r>
            <w:r w:rsidR="00104770">
              <w:rPr>
                <w:rFonts w:ascii="Times New Roman" w:hAnsi="Times New Roman" w:cs="Times New Roman"/>
                <w:sz w:val="28"/>
                <w:szCs w:val="28"/>
              </w:rPr>
              <w:t>правообладателем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F56">
              <w:rPr>
                <w:rFonts w:ascii="Times New Roman" w:hAnsi="Times New Roman" w:cs="Times New Roman"/>
                <w:sz w:val="28"/>
                <w:szCs w:val="28"/>
              </w:rPr>
              <w:t>з.у. с кад. №</w:t>
            </w:r>
            <w:r w:rsidR="00A66F56" w:rsidRPr="00A66F56">
              <w:rPr>
                <w:rFonts w:ascii="Times New Roman" w:hAnsi="Times New Roman" w:cs="Times New Roman"/>
                <w:sz w:val="28"/>
                <w:szCs w:val="28"/>
              </w:rPr>
              <w:t>18:27:000000:2622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территориальной зоны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A66F56" w:rsidRPr="00BF3D89" w:rsidRDefault="00A66F56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7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Удмуртская Республика, г. Воткинск,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Объездная г. Воткинска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989,0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5B35EB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 xml:space="preserve">Из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неразграниченной </w:t>
            </w: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территориальной зоны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A66F56" w:rsidRPr="00BF3D89" w:rsidRDefault="00A66F56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8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Удмуртская Республика, г. Воткинск,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Объездная г. Воткинска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224,0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6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E28B9" w:rsidP="001047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ЗУ6 на основании договора с </w:t>
            </w:r>
            <w:r w:rsidR="00104770">
              <w:rPr>
                <w:rFonts w:ascii="Times New Roman" w:hAnsi="Times New Roman" w:cs="Times New Roman"/>
                <w:sz w:val="28"/>
                <w:szCs w:val="28"/>
              </w:rPr>
              <w:t>правообладателем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F56">
              <w:rPr>
                <w:rFonts w:ascii="Times New Roman" w:hAnsi="Times New Roman" w:cs="Times New Roman"/>
                <w:sz w:val="28"/>
                <w:szCs w:val="28"/>
              </w:rPr>
              <w:t>з.у. с кад. №</w:t>
            </w:r>
            <w:r w:rsidR="00A66F56" w:rsidRPr="00A66F56">
              <w:rPr>
                <w:rFonts w:ascii="Times New Roman" w:hAnsi="Times New Roman" w:cs="Times New Roman"/>
                <w:sz w:val="28"/>
                <w:szCs w:val="28"/>
              </w:rPr>
              <w:t>18:27:000000:2622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территориальной зоны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A66F56" w:rsidRPr="00BF3D89" w:rsidRDefault="00A66F56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9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Удмуртская Республика, г. Воткинск,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Объездная г. Воткинска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9408,0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5B35EB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 xml:space="preserve">Из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неразграниченной </w:t>
            </w: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территориальной зоны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A66F56" w:rsidRPr="00BF3D89" w:rsidRDefault="00A66F56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10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63042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Удмуртская Республика, г. Воткинск,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Объездная г. Воткинска, с </w:t>
            </w:r>
            <w:r w:rsidR="0063042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юго-восточной стороны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от з.у. с кад. №</w:t>
            </w:r>
            <w:r w:rsidR="00630425" w:rsidRPr="0063042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18:27:030501:134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224,0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E28B9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ЗУ8 на основании договора с </w:t>
            </w:r>
            <w:r w:rsidR="00104770">
              <w:rPr>
                <w:rFonts w:ascii="Times New Roman" w:hAnsi="Times New Roman" w:cs="Times New Roman"/>
                <w:sz w:val="28"/>
                <w:szCs w:val="28"/>
              </w:rPr>
              <w:t>правообладателем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6F56">
              <w:rPr>
                <w:rFonts w:ascii="Times New Roman" w:hAnsi="Times New Roman" w:cs="Times New Roman"/>
                <w:sz w:val="28"/>
                <w:szCs w:val="28"/>
              </w:rPr>
              <w:t>з.у. с кад. №</w:t>
            </w:r>
            <w:r w:rsidR="00A66F56" w:rsidRPr="00A66F56">
              <w:rPr>
                <w:rFonts w:ascii="Times New Roman" w:hAnsi="Times New Roman" w:cs="Times New Roman"/>
                <w:sz w:val="28"/>
                <w:szCs w:val="28"/>
              </w:rPr>
              <w:t>18:27:000000:2622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территориальной зоны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055A3F" w:rsidRDefault="00055A3F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55A3F" w:rsidRDefault="00055A3F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6D7D" w:rsidRDefault="00686D7D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6D7D" w:rsidRDefault="00686D7D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66F56" w:rsidRPr="00BF3D89" w:rsidRDefault="00A66F56" w:rsidP="00A66F56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63042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1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63042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Удмуртская Республика, г. Воткинск, </w:t>
            </w:r>
            <w:r w:rsidR="0063042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между з.у. с кад №</w:t>
            </w:r>
            <w:r w:rsidR="00630425">
              <w:t xml:space="preserve"> </w:t>
            </w:r>
            <w:r w:rsidR="00630425" w:rsidRPr="0063042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18:27:030501:919</w:t>
            </w:r>
            <w:r w:rsidR="0063042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, №</w:t>
            </w:r>
            <w:r w:rsidR="00630425" w:rsidRPr="0063042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18:27:030501:973</w:t>
            </w:r>
            <w:r w:rsidR="0063042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и по ул. Лермонтова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10136</w:t>
            </w:r>
            <w:r w:rsidR="00A66F56"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 w:rsidR="0063042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5B35EB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 xml:space="preserve">Из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неразграниченной </w:t>
            </w: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F020EB" w:rsidP="00F020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EB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Промышленная зона предприятий IV-V классов опасности </w:t>
            </w:r>
            <w:r w:rsidR="00630425" w:rsidRPr="00BF3D8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630425" w:rsidRPr="00BF3D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A66F56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66F56" w:rsidRPr="00BF3D89" w:rsidRDefault="00A66F56" w:rsidP="00A42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630425" w:rsidRPr="00BF3D89" w:rsidRDefault="00630425" w:rsidP="00630425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2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63042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30425" w:rsidRPr="00BF3D89" w:rsidRDefault="00630425" w:rsidP="00D86FDF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Удмуртская Республика, г. Воткинск</w:t>
            </w:r>
            <w:r w:rsidR="00D86FDF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, ул. Лермонтова</w:t>
            </w:r>
          </w:p>
        </w:tc>
      </w:tr>
      <w:tr w:rsidR="0063042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30425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630425"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4,0</w:t>
            </w:r>
          </w:p>
        </w:tc>
      </w:tr>
      <w:tr w:rsidR="0063042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30425" w:rsidRPr="00BF3D89" w:rsidRDefault="00630425" w:rsidP="00630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</w:tr>
      <w:tr w:rsidR="0063042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30425" w:rsidRPr="00BF3D89" w:rsidRDefault="00AE28B9" w:rsidP="00AE2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ЗУ10 на основании договора с</w:t>
            </w:r>
            <w:r w:rsidR="00104770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правообладателем </w:t>
            </w:r>
            <w:r w:rsidR="00D86FDF">
              <w:rPr>
                <w:rFonts w:ascii="Times New Roman" w:hAnsi="Times New Roman" w:cs="Times New Roman"/>
                <w:sz w:val="28"/>
                <w:szCs w:val="28"/>
              </w:rPr>
              <w:t>з.у. с кад. №</w:t>
            </w:r>
            <w:r w:rsidR="00D86FDF" w:rsidRPr="00D86FDF">
              <w:rPr>
                <w:rFonts w:ascii="Times New Roman" w:hAnsi="Times New Roman" w:cs="Times New Roman"/>
                <w:sz w:val="28"/>
                <w:szCs w:val="28"/>
              </w:rPr>
              <w:t>18:27:030501:956</w:t>
            </w:r>
          </w:p>
        </w:tc>
      </w:tr>
      <w:tr w:rsidR="0063042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30425" w:rsidRPr="00BF3D89" w:rsidRDefault="00A42CE5" w:rsidP="00D86F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территориальной зоны</w:t>
            </w:r>
          </w:p>
        </w:tc>
      </w:tr>
      <w:tr w:rsidR="0063042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63042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30425" w:rsidRPr="00BF3D89" w:rsidRDefault="00630425" w:rsidP="00A42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D86FDF" w:rsidRPr="00BF3D89" w:rsidRDefault="00D86FDF" w:rsidP="00D86FDF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3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D86FDF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Удмуртская Республика, г. Воткинск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, ул. Лермонтова</w:t>
            </w:r>
          </w:p>
        </w:tc>
      </w:tr>
      <w:tr w:rsidR="00D86FDF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24,0</w:t>
            </w:r>
          </w:p>
        </w:tc>
      </w:tr>
      <w:tr w:rsidR="00D86FDF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A42CE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86FDF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86FDF" w:rsidRPr="00BF3D89" w:rsidRDefault="00AE28B9" w:rsidP="00AE2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ЗУ11 на основании договора с </w:t>
            </w:r>
            <w:r w:rsidR="00104770">
              <w:rPr>
                <w:rFonts w:ascii="Times New Roman" w:hAnsi="Times New Roman" w:cs="Times New Roman"/>
                <w:sz w:val="28"/>
                <w:szCs w:val="28"/>
              </w:rPr>
              <w:t>правообладателем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6FDF">
              <w:rPr>
                <w:rFonts w:ascii="Times New Roman" w:hAnsi="Times New Roman" w:cs="Times New Roman"/>
                <w:sz w:val="28"/>
                <w:szCs w:val="28"/>
              </w:rPr>
              <w:t>з.у. с кад. №</w:t>
            </w:r>
            <w:r w:rsidR="00A42CE5" w:rsidRPr="00A42CE5">
              <w:rPr>
                <w:rFonts w:ascii="Times New Roman" w:hAnsi="Times New Roman" w:cs="Times New Roman"/>
                <w:sz w:val="28"/>
                <w:szCs w:val="28"/>
              </w:rPr>
              <w:t>18:27:040202:28</w:t>
            </w:r>
          </w:p>
        </w:tc>
      </w:tr>
      <w:tr w:rsidR="00D86FDF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86FDF" w:rsidRPr="00BF3D89" w:rsidRDefault="00A42CE5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E5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Инженерно-коммунальная зона </w:t>
            </w:r>
            <w:r w:rsidR="00D86FDF" w:rsidRPr="00BF3D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D86FDF" w:rsidRPr="00BF3D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6FDF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D86FDF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86FDF" w:rsidRPr="00BF3D89" w:rsidRDefault="00D86FDF" w:rsidP="00A42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A42CE5" w:rsidRPr="00BF3D89" w:rsidRDefault="00A42CE5" w:rsidP="00A42CE5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4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Default="00A42CE5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Удмуртская Республика, </w:t>
            </w:r>
          </w:p>
          <w:p w:rsidR="00A42CE5" w:rsidRPr="00BF3D89" w:rsidRDefault="00A42CE5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г. Воткинск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, ул. Песчаная</w:t>
            </w:r>
          </w:p>
        </w:tc>
      </w:tr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11,0</w:t>
            </w:r>
          </w:p>
        </w:tc>
      </w:tr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</w:tr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Pr="00BF3D89" w:rsidRDefault="00AE28B9" w:rsidP="00AE2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ЗУ12 на основании договора с </w:t>
            </w:r>
            <w:r w:rsidR="00104770">
              <w:rPr>
                <w:rFonts w:ascii="Times New Roman" w:hAnsi="Times New Roman" w:cs="Times New Roman"/>
                <w:sz w:val="28"/>
                <w:szCs w:val="28"/>
              </w:rPr>
              <w:t>правообладателем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2CE5">
              <w:rPr>
                <w:rFonts w:ascii="Times New Roman" w:hAnsi="Times New Roman" w:cs="Times New Roman"/>
                <w:sz w:val="28"/>
                <w:szCs w:val="28"/>
              </w:rPr>
              <w:t>з.у. с кад. №</w:t>
            </w:r>
            <w:r w:rsidR="00A42CE5" w:rsidRPr="00A42CE5">
              <w:rPr>
                <w:rFonts w:ascii="Times New Roman" w:hAnsi="Times New Roman" w:cs="Times New Roman"/>
                <w:sz w:val="28"/>
                <w:szCs w:val="28"/>
              </w:rPr>
              <w:t>18:27:040202:1125</w:t>
            </w:r>
          </w:p>
        </w:tc>
      </w:tr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E5">
              <w:rPr>
                <w:rFonts w:ascii="Times New Roman" w:hAnsi="Times New Roman" w:cs="Times New Roman"/>
                <w:sz w:val="28"/>
                <w:szCs w:val="28"/>
              </w:rPr>
              <w:t xml:space="preserve">Зона застройки многоэтажными жилыми домами </w:t>
            </w: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Ж-3</w:t>
            </w: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A42CE5" w:rsidRPr="00BF3D89" w:rsidRDefault="00A42CE5" w:rsidP="00A42CE5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5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Default="00A42CE5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Удмуртская Республика, </w:t>
            </w:r>
          </w:p>
          <w:p w:rsidR="00A42CE5" w:rsidRDefault="00A42CE5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г. Воткинск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</w:p>
          <w:p w:rsidR="00A42CE5" w:rsidRPr="00BF3D89" w:rsidRDefault="00A42CE5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A42CE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ул. Железнодорожная, 25</w:t>
            </w:r>
          </w:p>
        </w:tc>
      </w:tr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3,0</w:t>
            </w:r>
          </w:p>
        </w:tc>
      </w:tr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</w:tr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Pr="00BF3D89" w:rsidRDefault="00AE28B9" w:rsidP="00AE2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ЗУ13 на основании договора с </w:t>
            </w:r>
            <w:r w:rsidR="00104770">
              <w:rPr>
                <w:rFonts w:ascii="Times New Roman" w:hAnsi="Times New Roman" w:cs="Times New Roman"/>
                <w:sz w:val="28"/>
                <w:szCs w:val="28"/>
              </w:rPr>
              <w:t>правообладателем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2CE5">
              <w:rPr>
                <w:rFonts w:ascii="Times New Roman" w:hAnsi="Times New Roman" w:cs="Times New Roman"/>
                <w:sz w:val="28"/>
                <w:szCs w:val="28"/>
              </w:rPr>
              <w:t>з.у. с кад. №</w:t>
            </w:r>
            <w:r w:rsidR="00C44B6C" w:rsidRPr="00C44B6C">
              <w:rPr>
                <w:rFonts w:ascii="Times New Roman" w:hAnsi="Times New Roman" w:cs="Times New Roman"/>
                <w:sz w:val="28"/>
                <w:szCs w:val="28"/>
              </w:rPr>
              <w:t>18:27:040202:100</w:t>
            </w:r>
          </w:p>
        </w:tc>
      </w:tr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CE5">
              <w:rPr>
                <w:rFonts w:ascii="Times New Roman" w:hAnsi="Times New Roman" w:cs="Times New Roman"/>
                <w:sz w:val="28"/>
                <w:szCs w:val="28"/>
              </w:rPr>
              <w:t xml:space="preserve">Зона застройки многоэтажными жилыми домами </w:t>
            </w: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Ж-3</w:t>
            </w: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A42CE5" w:rsidRPr="00BF3D89" w:rsidTr="00A42CE5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42CE5" w:rsidRPr="00BF3D89" w:rsidRDefault="00A42CE5" w:rsidP="00A42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C44B6C" w:rsidRPr="00BF3D89" w:rsidRDefault="00C44B6C" w:rsidP="00C44B6C">
      <w:pPr>
        <w:pStyle w:val="3"/>
        <w:shd w:val="clear" w:color="auto" w:fill="auto"/>
        <w:tabs>
          <w:tab w:val="left" w:pos="9355"/>
        </w:tabs>
        <w:spacing w:before="240" w:after="0" w:line="276" w:lineRule="auto"/>
        <w:ind w:right="-1"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F3D89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2EBE">
        <w:rPr>
          <w:rFonts w:ascii="Times New Roman" w:hAnsi="Times New Roman" w:cs="Times New Roman"/>
          <w:color w:val="auto"/>
          <w:sz w:val="28"/>
          <w:szCs w:val="28"/>
        </w:rPr>
        <w:t>6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C44B6C" w:rsidRPr="00BF3D89" w:rsidTr="00D93DDD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44B6C" w:rsidRDefault="00C44B6C" w:rsidP="00D93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Удмуртская Республика, </w:t>
            </w:r>
          </w:p>
          <w:p w:rsidR="00C44B6C" w:rsidRDefault="00C44B6C" w:rsidP="00D93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г. Воткинск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</w:p>
          <w:p w:rsidR="00C44B6C" w:rsidRPr="00BF3D89" w:rsidRDefault="00C44B6C" w:rsidP="00C44B6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A42CE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ул. Железнодорожная</w:t>
            </w:r>
          </w:p>
        </w:tc>
      </w:tr>
      <w:tr w:rsidR="00C44B6C" w:rsidRPr="00BF3D89" w:rsidTr="00D93DDD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5pt"/>
                <w:rFonts w:ascii="Times New Roman" w:hAnsi="Times New Roman" w:cs="Times New Roman"/>
                <w:color w:val="auto"/>
                <w:sz w:val="28"/>
                <w:szCs w:val="28"/>
              </w:rPr>
              <w:t>6919,0</w:t>
            </w:r>
          </w:p>
        </w:tc>
      </w:tr>
      <w:tr w:rsidR="00C44B6C" w:rsidRPr="00BF3D89" w:rsidTr="00D93DDD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Условный номер ЗУ на чертеже межевания территории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14</w:t>
            </w:r>
          </w:p>
        </w:tc>
      </w:tr>
      <w:tr w:rsidR="00C44B6C" w:rsidRPr="00BF3D89" w:rsidTr="00D93DDD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Кадастровый номер включаемого ЗУ/ условный номер части ЗУ; площадь (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</w:t>
            </w: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44B6C" w:rsidRPr="00BF3D89" w:rsidRDefault="005B35EB" w:rsidP="00D93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 xml:space="preserve">Из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неразграниченной </w:t>
            </w: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</w:p>
        </w:tc>
      </w:tr>
      <w:tr w:rsidR="00C44B6C" w:rsidRPr="00BF3D89" w:rsidTr="00D93DDD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Территориальная зона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территориальной зоны</w:t>
            </w:r>
          </w:p>
        </w:tc>
      </w:tr>
      <w:tr w:rsidR="00C44B6C" w:rsidRPr="00BF3D89" w:rsidTr="00D93DDD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</w:rPr>
              <w:t>Земли населённых пунктов</w:t>
            </w:r>
          </w:p>
        </w:tc>
      </w:tr>
      <w:tr w:rsidR="00C44B6C" w:rsidRPr="00BF3D89" w:rsidTr="00D93DDD">
        <w:trPr>
          <w:trHeight w:val="57"/>
        </w:trPr>
        <w:tc>
          <w:tcPr>
            <w:tcW w:w="85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pStyle w:val="3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Разрешённое использование по классификатору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44B6C" w:rsidRPr="00BF3D89" w:rsidRDefault="00C44B6C" w:rsidP="00D93D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D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Коммунальное обслуживание (код 3.1) </w:t>
            </w:r>
          </w:p>
        </w:tc>
      </w:tr>
    </w:tbl>
    <w:p w:rsidR="00104770" w:rsidRDefault="00104770" w:rsidP="00494D90">
      <w:pPr>
        <w:spacing w:before="24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B29EE" w:rsidRPr="001645CC" w:rsidRDefault="005B29EE" w:rsidP="00494D90">
      <w:pPr>
        <w:spacing w:before="24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45CC">
        <w:rPr>
          <w:rFonts w:ascii="Times New Roman" w:hAnsi="Times New Roman" w:cs="Times New Roman"/>
          <w:noProof/>
          <w:sz w:val="28"/>
          <w:szCs w:val="28"/>
          <w:lang w:eastAsia="ru-RU"/>
        </w:rPr>
        <w:t>2.2.</w:t>
      </w:r>
      <w:r w:rsidR="00522F3E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1645CC">
        <w:rPr>
          <w:rFonts w:ascii="Times New Roman" w:hAnsi="Times New Roman" w:cs="Times New Roman"/>
          <w:noProof/>
          <w:sz w:val="28"/>
          <w:szCs w:val="28"/>
          <w:lang w:eastAsia="ru-RU"/>
        </w:rPr>
        <w:t>. Виды разрешенного использования образуемых земельных участков</w:t>
      </w:r>
    </w:p>
    <w:p w:rsidR="005B29EE" w:rsidRDefault="005B29EE" w:rsidP="00494D9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45CC">
        <w:rPr>
          <w:rFonts w:ascii="Times New Roman" w:hAnsi="Times New Roman" w:cs="Times New Roman"/>
          <w:noProof/>
          <w:sz w:val="28"/>
          <w:szCs w:val="28"/>
          <w:lang w:eastAsia="ru-RU"/>
        </w:rPr>
        <w:t>Виды разрешенного использования образуемых земельных участков приняты в соответствии с Правилами землепользования и застройки муниципально</w:t>
      </w:r>
      <w:r w:rsidR="001645CC" w:rsidRPr="001645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 образования «Город Воткинск». </w:t>
      </w:r>
      <w:r w:rsidRPr="001645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Виды разрешенного использования образуемых земельных участков представлены в </w:t>
      </w:r>
      <w:r w:rsidR="00D07422" w:rsidRPr="001645CC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1645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аблице </w:t>
      </w:r>
      <w:r w:rsidR="00055A3F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1645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D07422" w:rsidRPr="001645CC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1645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аблице </w:t>
      </w:r>
      <w:r w:rsidR="00055A3F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942EBE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Pr="001645C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31664" w:rsidRPr="001645CC" w:rsidRDefault="00931664" w:rsidP="00494D9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320F2C" w:rsidRDefault="005B29EE" w:rsidP="001645CC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41A7">
        <w:rPr>
          <w:rFonts w:ascii="Times New Roman" w:hAnsi="Times New Roman" w:cs="Times New Roman"/>
          <w:sz w:val="28"/>
          <w:szCs w:val="28"/>
        </w:rPr>
        <w:t>2.</w:t>
      </w:r>
      <w:r w:rsidR="00522F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420D" w:rsidRPr="000A420D">
        <w:rPr>
          <w:rFonts w:ascii="Times New Roman" w:hAnsi="Times New Roman" w:cs="Times New Roman"/>
          <w:sz w:val="28"/>
          <w:szCs w:val="28"/>
        </w:rPr>
        <w:t>Ведомость координат характерных точек образуемых земельных участков</w:t>
      </w:r>
    </w:p>
    <w:p w:rsidR="000A420D" w:rsidRDefault="000A420D" w:rsidP="00320F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20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45CC"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3544"/>
        <w:gridCol w:w="4111"/>
      </w:tblGrid>
      <w:tr w:rsidR="00261483" w:rsidRPr="00171EB7" w:rsidTr="00AB454C">
        <w:trPr>
          <w:trHeight w:val="261"/>
        </w:trPr>
        <w:tc>
          <w:tcPr>
            <w:tcW w:w="988" w:type="dxa"/>
            <w:vMerge w:val="restart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1</w:t>
            </w: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411739.3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2279906.26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411741.33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2279906.96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411739.12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2279902.82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411762.72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2279853.24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411764.28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2279845.82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 w:val="restart"/>
          </w:tcPr>
          <w:p w:rsidR="00261483" w:rsidRPr="00171EB7" w:rsidRDefault="00942EBE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 </w:t>
            </w:r>
            <w:r w:rsidR="00261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2</w:t>
            </w: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411729.18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2279890.15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411725.32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2279901.48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411734.46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2279891.99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411739.3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2279906.26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411739.12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2279902.82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411764.28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2279845.82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411752.03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2279847.85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411753.63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2279846.8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411772.66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2279805.98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411761.47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2279809.5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411758.73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2279792.93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411746.16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2279795.16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 w:val="restart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3</w:t>
            </w: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411758.73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2279792.93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411746.16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2279795.16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411731.89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2279767.78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411718.43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2279769.18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 w:val="restart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4</w:t>
            </w: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411731.89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2279767.78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411718.43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2279769.18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411711.55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2279748.72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411698.01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2279750.06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 w:val="restart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5</w:t>
            </w: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411711.55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2279748.72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411698.01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2279750.06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411701.58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2279739.39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411611.23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2279748.28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411620.61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2279757.68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411610.24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2279758.7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 w:val="restart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6</w:t>
            </w: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411620.61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2279757.68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411610.24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2279758.7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411618.54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2279779.48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411608.16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2279780.57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 w:val="restart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7</w:t>
            </w: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411618.54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2279779.48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411617.55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2279789.87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411608.16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2279780.57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411466.71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2279795.42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411467.79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2279805.59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411290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2279824.63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411288.91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2279814.46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411165.68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2279838.08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411164.73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2279827.9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411072.42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2279835.19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411074.23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2279845.3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411050.32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2279841.45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411052.2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2279851.55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410994.96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2279846.56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410995.12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2279856.81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410934.11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2279842.83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410932.68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2279852.99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410885.71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2279832.13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410882.56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2279841.91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410802.72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2279796.55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410798.46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2279805.85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410737.4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2279764.68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410732.91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2279773.87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410731.01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2279761.56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410717.66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2279766.41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410721.82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2279757.06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 w:val="restart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8</w:t>
            </w: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410731.01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2279761.56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410721.82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2279757.06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410730.75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2279736.98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410739.91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2279741.55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 w:val="restart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9</w:t>
            </w: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410730.75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2279736.98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410739.91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2279741.55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410756.07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2279705.23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410747.57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2279699.16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410782.74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2279680.39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410771.55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2279676.83</w:t>
            </w:r>
          </w:p>
        </w:tc>
      </w:tr>
      <w:tr w:rsidR="00261483" w:rsidRPr="00171EB7" w:rsidTr="00AB454C">
        <w:trPr>
          <w:trHeight w:val="261"/>
        </w:trPr>
        <w:tc>
          <w:tcPr>
            <w:tcW w:w="988" w:type="dxa"/>
            <w:vMerge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61483" w:rsidRPr="00171EB7" w:rsidRDefault="00261483" w:rsidP="002614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44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410774.78</w:t>
            </w:r>
          </w:p>
        </w:tc>
        <w:tc>
          <w:tcPr>
            <w:tcW w:w="4111" w:type="dxa"/>
            <w:vAlign w:val="center"/>
          </w:tcPr>
          <w:p w:rsidR="00261483" w:rsidRPr="002C4F85" w:rsidRDefault="00261483" w:rsidP="002614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2279642.03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410766.17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2279650.85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410761.8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2279639.66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410758.84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2279649.52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410746.02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2279632.95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410739.94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2279641.48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410610.95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2279483.56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410596.76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2279483.11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410615.51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2279479.13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410601.05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2279478.93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410417.6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2279275.8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410411.17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2279283.86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410365.29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2279255.82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410362.41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2279260.53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410361.89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2279241.76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410358.87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2279246.7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410279.41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2279200.99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410265.83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2279204.98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410366.62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2279032.78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410358.76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2279025.71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 w:val="restart"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10</w:t>
            </w: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410366.62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2279032.78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410358.76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2279025.71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410370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2279026.26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410362.02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2279019.42</w:t>
            </w:r>
          </w:p>
        </w:tc>
      </w:tr>
      <w:tr w:rsidR="00BD47DA" w:rsidRPr="00171EB7" w:rsidTr="00AB454C">
        <w:trPr>
          <w:trHeight w:val="261"/>
        </w:trPr>
        <w:tc>
          <w:tcPr>
            <w:tcW w:w="988" w:type="dxa"/>
            <w:vMerge w:val="restart"/>
          </w:tcPr>
          <w:p w:rsidR="00BD47DA" w:rsidRPr="00171EB7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11</w:t>
            </w:r>
          </w:p>
        </w:tc>
        <w:tc>
          <w:tcPr>
            <w:tcW w:w="708" w:type="dxa"/>
            <w:vAlign w:val="center"/>
          </w:tcPr>
          <w:p w:rsidR="00BD47DA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544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410475.07</w:t>
            </w:r>
          </w:p>
        </w:tc>
        <w:tc>
          <w:tcPr>
            <w:tcW w:w="4111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2278784.72</w:t>
            </w:r>
          </w:p>
        </w:tc>
      </w:tr>
      <w:tr w:rsidR="00BD47DA" w:rsidRPr="00171EB7" w:rsidTr="00AB454C">
        <w:trPr>
          <w:trHeight w:val="261"/>
        </w:trPr>
        <w:tc>
          <w:tcPr>
            <w:tcW w:w="988" w:type="dxa"/>
            <w:vMerge/>
          </w:tcPr>
          <w:p w:rsidR="00BD47DA" w:rsidRPr="00171EB7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D47DA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544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410468.23</w:t>
            </w:r>
          </w:p>
        </w:tc>
        <w:tc>
          <w:tcPr>
            <w:tcW w:w="4111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2278777.53</w:t>
            </w:r>
          </w:p>
        </w:tc>
      </w:tr>
      <w:tr w:rsidR="00BD47DA" w:rsidRPr="00171EB7" w:rsidTr="00AB454C">
        <w:trPr>
          <w:trHeight w:val="261"/>
        </w:trPr>
        <w:tc>
          <w:tcPr>
            <w:tcW w:w="988" w:type="dxa"/>
            <w:vMerge/>
          </w:tcPr>
          <w:p w:rsidR="00BD47DA" w:rsidRPr="00171EB7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D47DA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544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410471.86</w:t>
            </w:r>
          </w:p>
        </w:tc>
        <w:tc>
          <w:tcPr>
            <w:tcW w:w="4111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2278774.58</w:t>
            </w:r>
          </w:p>
        </w:tc>
      </w:tr>
      <w:tr w:rsidR="00BD47DA" w:rsidRPr="00171EB7" w:rsidTr="00AB454C">
        <w:trPr>
          <w:trHeight w:val="261"/>
        </w:trPr>
        <w:tc>
          <w:tcPr>
            <w:tcW w:w="988" w:type="dxa"/>
            <w:vMerge w:val="restart"/>
          </w:tcPr>
          <w:p w:rsidR="00BD47DA" w:rsidRPr="00171EB7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12</w:t>
            </w:r>
          </w:p>
        </w:tc>
        <w:tc>
          <w:tcPr>
            <w:tcW w:w="708" w:type="dxa"/>
            <w:vAlign w:val="center"/>
          </w:tcPr>
          <w:p w:rsidR="00BD47DA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544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410349.75</w:t>
            </w:r>
          </w:p>
        </w:tc>
        <w:tc>
          <w:tcPr>
            <w:tcW w:w="4111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2278570.72</w:t>
            </w:r>
          </w:p>
        </w:tc>
      </w:tr>
      <w:tr w:rsidR="00BD47DA" w:rsidRPr="00171EB7" w:rsidTr="00AB454C">
        <w:trPr>
          <w:trHeight w:val="261"/>
        </w:trPr>
        <w:tc>
          <w:tcPr>
            <w:tcW w:w="988" w:type="dxa"/>
            <w:vMerge/>
          </w:tcPr>
          <w:p w:rsidR="00BD47DA" w:rsidRPr="00171EB7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D47DA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544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410347.96</w:t>
            </w:r>
          </w:p>
        </w:tc>
        <w:tc>
          <w:tcPr>
            <w:tcW w:w="4111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2278571.7</w:t>
            </w:r>
          </w:p>
        </w:tc>
      </w:tr>
      <w:tr w:rsidR="00BD47DA" w:rsidRPr="00171EB7" w:rsidTr="00AB454C">
        <w:trPr>
          <w:trHeight w:val="261"/>
        </w:trPr>
        <w:tc>
          <w:tcPr>
            <w:tcW w:w="988" w:type="dxa"/>
            <w:vMerge/>
          </w:tcPr>
          <w:p w:rsidR="00BD47DA" w:rsidRPr="00171EB7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D47DA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44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410345.21</w:t>
            </w:r>
          </w:p>
        </w:tc>
        <w:tc>
          <w:tcPr>
            <w:tcW w:w="4111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2278566.35</w:t>
            </w:r>
          </w:p>
        </w:tc>
      </w:tr>
      <w:tr w:rsidR="00BD47DA" w:rsidRPr="00171EB7" w:rsidTr="00AB454C">
        <w:trPr>
          <w:trHeight w:val="261"/>
        </w:trPr>
        <w:tc>
          <w:tcPr>
            <w:tcW w:w="988" w:type="dxa"/>
            <w:vMerge/>
          </w:tcPr>
          <w:p w:rsidR="00BD47DA" w:rsidRPr="00171EB7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D47DA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544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410346.71</w:t>
            </w:r>
          </w:p>
        </w:tc>
        <w:tc>
          <w:tcPr>
            <w:tcW w:w="4111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2278565.53</w:t>
            </w:r>
          </w:p>
        </w:tc>
      </w:tr>
      <w:tr w:rsidR="00BD47DA" w:rsidRPr="00171EB7" w:rsidTr="00AB454C">
        <w:trPr>
          <w:trHeight w:val="261"/>
        </w:trPr>
        <w:tc>
          <w:tcPr>
            <w:tcW w:w="988" w:type="dxa"/>
            <w:vMerge w:val="restart"/>
          </w:tcPr>
          <w:p w:rsidR="00BD47DA" w:rsidRPr="00171EB7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13</w:t>
            </w:r>
          </w:p>
        </w:tc>
        <w:tc>
          <w:tcPr>
            <w:tcW w:w="708" w:type="dxa"/>
            <w:vAlign w:val="center"/>
          </w:tcPr>
          <w:p w:rsidR="00BD47DA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544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410327.81</w:t>
            </w:r>
          </w:p>
        </w:tc>
        <w:tc>
          <w:tcPr>
            <w:tcW w:w="4111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2278532.11</w:t>
            </w:r>
          </w:p>
        </w:tc>
      </w:tr>
      <w:tr w:rsidR="00BD47DA" w:rsidRPr="00171EB7" w:rsidTr="00AB454C">
        <w:trPr>
          <w:trHeight w:val="261"/>
        </w:trPr>
        <w:tc>
          <w:tcPr>
            <w:tcW w:w="988" w:type="dxa"/>
            <w:vMerge/>
          </w:tcPr>
          <w:p w:rsidR="00BD47DA" w:rsidRPr="00171EB7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D47DA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544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410326.43</w:t>
            </w:r>
          </w:p>
        </w:tc>
        <w:tc>
          <w:tcPr>
            <w:tcW w:w="4111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2278527.99</w:t>
            </w:r>
          </w:p>
        </w:tc>
      </w:tr>
      <w:tr w:rsidR="00BD47DA" w:rsidRPr="00171EB7" w:rsidTr="00AB454C">
        <w:trPr>
          <w:trHeight w:val="261"/>
        </w:trPr>
        <w:tc>
          <w:tcPr>
            <w:tcW w:w="988" w:type="dxa"/>
            <w:vMerge/>
          </w:tcPr>
          <w:p w:rsidR="00BD47DA" w:rsidRPr="00171EB7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D47DA" w:rsidRDefault="00BD47DA" w:rsidP="00BD47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544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410326.6</w:t>
            </w:r>
          </w:p>
        </w:tc>
        <w:tc>
          <w:tcPr>
            <w:tcW w:w="4111" w:type="dxa"/>
            <w:vAlign w:val="center"/>
          </w:tcPr>
          <w:p w:rsidR="00BD47DA" w:rsidRPr="002C4F85" w:rsidRDefault="00BD47DA" w:rsidP="00BD47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2278532.16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 w:val="restart"/>
          </w:tcPr>
          <w:p w:rsidR="00320F2C" w:rsidRPr="00171EB7" w:rsidRDefault="00320F2C" w:rsidP="00C44B6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 1</w:t>
            </w:r>
            <w:r w:rsidR="00C44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410370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2279026.26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410362.02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2279019.42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410403.88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2278960.91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410395.11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2278955.6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410479.2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2278853.15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410468.93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2278850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410478.27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2278795.08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410468.07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2278796.71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410475.07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2278784.72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410468.23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2278777.53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410471.86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2278774.58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410471.69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2278773.8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410462.16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2278777.6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410452.24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2278734.43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410443.23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2278739.28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410415.89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2278685.94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410406.97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2278690.91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410405.62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2278667.86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410396.6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2278672.65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410388.28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2278640.09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410379.08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2278644.6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410383.37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2278628.09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410374.14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2278632.52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410349.75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2278570.72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410347.96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2278571.7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410345.21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2278566.35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410346.71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2278565.53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410328.71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2278534.8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410327.81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2278532.11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410326.43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2278527.99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410326.6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2278532.16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410319.39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2278539.09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410320.12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2278509.07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410317.85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2278504.16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410310.12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2278511.31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410310.46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2278487.92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410303.41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2278472.86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410294.25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2278477.4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410287.98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2278446.19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410278.36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2278449.95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Pr="00171EB7" w:rsidRDefault="00320F2C" w:rsidP="00320F2C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410285.67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2278421.81</w:t>
            </w:r>
          </w:p>
        </w:tc>
      </w:tr>
      <w:tr w:rsidR="00320F2C" w:rsidRPr="00171EB7" w:rsidTr="00AB454C">
        <w:trPr>
          <w:trHeight w:val="261"/>
        </w:trPr>
        <w:tc>
          <w:tcPr>
            <w:tcW w:w="988" w:type="dxa"/>
            <w:vMerge/>
          </w:tcPr>
          <w:p w:rsidR="00320F2C" w:rsidRPr="00171EB7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20F2C" w:rsidRDefault="00320F2C" w:rsidP="00320F2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544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410275.81</w:t>
            </w:r>
          </w:p>
        </w:tc>
        <w:tc>
          <w:tcPr>
            <w:tcW w:w="4111" w:type="dxa"/>
            <w:vAlign w:val="center"/>
          </w:tcPr>
          <w:p w:rsidR="00320F2C" w:rsidRPr="002C4F85" w:rsidRDefault="00320F2C" w:rsidP="00320F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2278423.08</w:t>
            </w:r>
          </w:p>
        </w:tc>
      </w:tr>
    </w:tbl>
    <w:p w:rsidR="001645CC" w:rsidRDefault="001645CC" w:rsidP="001645CC">
      <w:pPr>
        <w:pStyle w:val="a7"/>
        <w:spacing w:before="240" w:line="360" w:lineRule="auto"/>
        <w:ind w:left="851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52059" w:rsidRPr="00AB454C" w:rsidRDefault="000A420D" w:rsidP="00AB454C">
      <w:pPr>
        <w:pStyle w:val="a7"/>
        <w:numPr>
          <w:ilvl w:val="0"/>
          <w:numId w:val="7"/>
        </w:numPr>
        <w:spacing w:before="240" w:line="360" w:lineRule="auto"/>
        <w:ind w:left="0" w:firstLine="1134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645C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Графическая часть</w:t>
      </w:r>
    </w:p>
    <w:p w:rsidR="00A9206F" w:rsidRDefault="009779AD" w:rsidP="00686D7D">
      <w:pPr>
        <w:spacing w:before="24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Приложение 1. </w:t>
      </w:r>
      <w:r w:rsidR="00A9206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Чертеж красных линий, М 1:2000</w:t>
      </w:r>
      <w:r w:rsidR="00686D7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(л. 1.1-1.3)</w:t>
      </w:r>
    </w:p>
    <w:p w:rsidR="005203A9" w:rsidRDefault="00A9206F" w:rsidP="00686D7D">
      <w:pPr>
        <w:spacing w:before="24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Приложение 2. </w:t>
      </w:r>
      <w:r w:rsidR="009779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Основной чертёж планировки территори</w:t>
      </w:r>
      <w:r w:rsidR="003479B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, М 1:2000</w:t>
      </w:r>
      <w:r w:rsidR="00686D7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(л. 2.1-2.3)</w:t>
      </w:r>
    </w:p>
    <w:p w:rsidR="00F652F9" w:rsidRPr="002E382C" w:rsidRDefault="009779AD" w:rsidP="00686D7D">
      <w:pPr>
        <w:spacing w:before="24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Приложение </w:t>
      </w:r>
      <w:r w:rsidR="00A9206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3</w:t>
      </w:r>
      <w:r w:rsidR="003479B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. Чертёж межевания территории, М 1:2000</w:t>
      </w:r>
      <w:r w:rsidR="00686D7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(л. 3.1-3.3)</w:t>
      </w:r>
    </w:p>
    <w:sectPr w:rsidR="00F652F9" w:rsidRPr="002E382C" w:rsidSect="001C4263">
      <w:headerReference w:type="default" r:id="rId9"/>
      <w:pgSz w:w="11906" w:h="16838"/>
      <w:pgMar w:top="1135" w:right="850" w:bottom="113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89" w:rsidRDefault="00477C89" w:rsidP="00D435A3">
      <w:pPr>
        <w:spacing w:after="0" w:line="240" w:lineRule="auto"/>
      </w:pPr>
      <w:r>
        <w:separator/>
      </w:r>
    </w:p>
  </w:endnote>
  <w:endnote w:type="continuationSeparator" w:id="0">
    <w:p w:rsidR="00477C89" w:rsidRDefault="00477C89" w:rsidP="00D4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89" w:rsidRDefault="00477C89" w:rsidP="00D435A3">
      <w:pPr>
        <w:spacing w:after="0" w:line="240" w:lineRule="auto"/>
      </w:pPr>
      <w:r>
        <w:separator/>
      </w:r>
    </w:p>
  </w:footnote>
  <w:footnote w:type="continuationSeparator" w:id="0">
    <w:p w:rsidR="00477C89" w:rsidRDefault="00477C89" w:rsidP="00D43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6FE6" w:rsidRPr="00CF3171" w:rsidRDefault="005C6FE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31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31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31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7C8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F31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6FE6" w:rsidRDefault="005C6F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2C3"/>
    <w:multiLevelType w:val="multilevel"/>
    <w:tmpl w:val="40265088"/>
    <w:lvl w:ilvl="0">
      <w:start w:val="2"/>
      <w:numFmt w:val="upperRoman"/>
      <w:lvlText w:val="%1."/>
      <w:lvlJc w:val="left"/>
      <w:pPr>
        <w:ind w:left="5257" w:hanging="72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5F684C"/>
    <w:multiLevelType w:val="multilevel"/>
    <w:tmpl w:val="F67C89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">
    <w:nsid w:val="0DF93589"/>
    <w:multiLevelType w:val="hybridMultilevel"/>
    <w:tmpl w:val="0FE63D54"/>
    <w:lvl w:ilvl="0" w:tplc="A0FC5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3EF4"/>
    <w:multiLevelType w:val="hybridMultilevel"/>
    <w:tmpl w:val="2654D1D6"/>
    <w:lvl w:ilvl="0" w:tplc="324C04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A9409A"/>
    <w:multiLevelType w:val="multilevel"/>
    <w:tmpl w:val="722C944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5386694"/>
    <w:multiLevelType w:val="multilevel"/>
    <w:tmpl w:val="F4E23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3A2016FA"/>
    <w:multiLevelType w:val="multilevel"/>
    <w:tmpl w:val="29667B7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365DB"/>
    <w:multiLevelType w:val="multilevel"/>
    <w:tmpl w:val="924841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>
    <w:nsid w:val="45E6532B"/>
    <w:multiLevelType w:val="hybridMultilevel"/>
    <w:tmpl w:val="C0202348"/>
    <w:lvl w:ilvl="0" w:tplc="A0FC5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44C7D"/>
    <w:multiLevelType w:val="multilevel"/>
    <w:tmpl w:val="321EF1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549B18E0"/>
    <w:multiLevelType w:val="multilevel"/>
    <w:tmpl w:val="74BA83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B27EFE"/>
    <w:multiLevelType w:val="hybridMultilevel"/>
    <w:tmpl w:val="39EED95C"/>
    <w:lvl w:ilvl="0" w:tplc="A0FC5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16EF6"/>
    <w:multiLevelType w:val="hybridMultilevel"/>
    <w:tmpl w:val="65C242F0"/>
    <w:lvl w:ilvl="0" w:tplc="A0FC5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65844"/>
    <w:multiLevelType w:val="multilevel"/>
    <w:tmpl w:val="E7B6E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4">
    <w:nsid w:val="5CBB2CCD"/>
    <w:multiLevelType w:val="hybridMultilevel"/>
    <w:tmpl w:val="9738AF80"/>
    <w:lvl w:ilvl="0" w:tplc="F60E36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9D567A"/>
    <w:multiLevelType w:val="multilevel"/>
    <w:tmpl w:val="B0D45F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72AA4366"/>
    <w:multiLevelType w:val="hybridMultilevel"/>
    <w:tmpl w:val="BFB4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15"/>
  </w:num>
  <w:num w:numId="6">
    <w:abstractNumId w:val="13"/>
  </w:num>
  <w:num w:numId="7">
    <w:abstractNumId w:val="0"/>
  </w:num>
  <w:num w:numId="8">
    <w:abstractNumId w:val="5"/>
  </w:num>
  <w:num w:numId="9">
    <w:abstractNumId w:val="3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8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3B"/>
    <w:rsid w:val="00002BDA"/>
    <w:rsid w:val="00007C3B"/>
    <w:rsid w:val="00010156"/>
    <w:rsid w:val="000429E6"/>
    <w:rsid w:val="00045FFC"/>
    <w:rsid w:val="00055279"/>
    <w:rsid w:val="00055A3F"/>
    <w:rsid w:val="000561CA"/>
    <w:rsid w:val="00062119"/>
    <w:rsid w:val="000914F8"/>
    <w:rsid w:val="00096A1C"/>
    <w:rsid w:val="000A2756"/>
    <w:rsid w:val="000A420D"/>
    <w:rsid w:val="000C183A"/>
    <w:rsid w:val="000E3A71"/>
    <w:rsid w:val="000E48A2"/>
    <w:rsid w:val="00103E7C"/>
    <w:rsid w:val="00104770"/>
    <w:rsid w:val="00114C58"/>
    <w:rsid w:val="00124E10"/>
    <w:rsid w:val="0013210B"/>
    <w:rsid w:val="00132FBF"/>
    <w:rsid w:val="001458A7"/>
    <w:rsid w:val="001541FC"/>
    <w:rsid w:val="001645CC"/>
    <w:rsid w:val="00171EB7"/>
    <w:rsid w:val="00180D46"/>
    <w:rsid w:val="001816CB"/>
    <w:rsid w:val="001971E6"/>
    <w:rsid w:val="001A2D9A"/>
    <w:rsid w:val="001C4263"/>
    <w:rsid w:val="001E31ED"/>
    <w:rsid w:val="001E5B4E"/>
    <w:rsid w:val="00222FF0"/>
    <w:rsid w:val="00224744"/>
    <w:rsid w:val="002418A4"/>
    <w:rsid w:val="00261483"/>
    <w:rsid w:val="00275EDF"/>
    <w:rsid w:val="00296010"/>
    <w:rsid w:val="002A0133"/>
    <w:rsid w:val="002A61A5"/>
    <w:rsid w:val="002A72E9"/>
    <w:rsid w:val="002B11C4"/>
    <w:rsid w:val="002B6B0A"/>
    <w:rsid w:val="002C134F"/>
    <w:rsid w:val="002C4F85"/>
    <w:rsid w:val="002E382C"/>
    <w:rsid w:val="00311835"/>
    <w:rsid w:val="00320F2C"/>
    <w:rsid w:val="00333C63"/>
    <w:rsid w:val="003433D4"/>
    <w:rsid w:val="00344958"/>
    <w:rsid w:val="003479B4"/>
    <w:rsid w:val="003915BB"/>
    <w:rsid w:val="003A0581"/>
    <w:rsid w:val="003D2122"/>
    <w:rsid w:val="003D40DE"/>
    <w:rsid w:val="003F0AF3"/>
    <w:rsid w:val="003F7D4A"/>
    <w:rsid w:val="00400A12"/>
    <w:rsid w:val="004128B6"/>
    <w:rsid w:val="00421E7E"/>
    <w:rsid w:val="004619B4"/>
    <w:rsid w:val="00477C89"/>
    <w:rsid w:val="00494D90"/>
    <w:rsid w:val="004B15EF"/>
    <w:rsid w:val="004C070D"/>
    <w:rsid w:val="004C2B97"/>
    <w:rsid w:val="004C45AB"/>
    <w:rsid w:val="004E3CBE"/>
    <w:rsid w:val="004E4FCB"/>
    <w:rsid w:val="00502392"/>
    <w:rsid w:val="00505AF6"/>
    <w:rsid w:val="00511EC6"/>
    <w:rsid w:val="005203A9"/>
    <w:rsid w:val="00522F3E"/>
    <w:rsid w:val="00536AE0"/>
    <w:rsid w:val="00566FFE"/>
    <w:rsid w:val="005818C0"/>
    <w:rsid w:val="00593193"/>
    <w:rsid w:val="005B29EE"/>
    <w:rsid w:val="005B35EB"/>
    <w:rsid w:val="005C6FE6"/>
    <w:rsid w:val="005F77AA"/>
    <w:rsid w:val="00600585"/>
    <w:rsid w:val="006145E5"/>
    <w:rsid w:val="00614743"/>
    <w:rsid w:val="00623BE1"/>
    <w:rsid w:val="00630425"/>
    <w:rsid w:val="006335F7"/>
    <w:rsid w:val="006619EB"/>
    <w:rsid w:val="00672143"/>
    <w:rsid w:val="00686D7D"/>
    <w:rsid w:val="0069489E"/>
    <w:rsid w:val="006B038F"/>
    <w:rsid w:val="006C0627"/>
    <w:rsid w:val="006C0A50"/>
    <w:rsid w:val="006F7A13"/>
    <w:rsid w:val="00710E16"/>
    <w:rsid w:val="007208A9"/>
    <w:rsid w:val="00752059"/>
    <w:rsid w:val="00756999"/>
    <w:rsid w:val="00786076"/>
    <w:rsid w:val="0079170E"/>
    <w:rsid w:val="007D24ED"/>
    <w:rsid w:val="007D4D5B"/>
    <w:rsid w:val="007E1DBB"/>
    <w:rsid w:val="007E4599"/>
    <w:rsid w:val="007E6DB7"/>
    <w:rsid w:val="008035D7"/>
    <w:rsid w:val="00853C5B"/>
    <w:rsid w:val="00861579"/>
    <w:rsid w:val="00871540"/>
    <w:rsid w:val="00884A49"/>
    <w:rsid w:val="00887191"/>
    <w:rsid w:val="008876E2"/>
    <w:rsid w:val="00894935"/>
    <w:rsid w:val="008B4556"/>
    <w:rsid w:val="008D6C13"/>
    <w:rsid w:val="009011A3"/>
    <w:rsid w:val="009206E3"/>
    <w:rsid w:val="00926BA0"/>
    <w:rsid w:val="00931664"/>
    <w:rsid w:val="00942EBE"/>
    <w:rsid w:val="00952CA7"/>
    <w:rsid w:val="00971DCF"/>
    <w:rsid w:val="009779AD"/>
    <w:rsid w:val="0099451D"/>
    <w:rsid w:val="009A0B89"/>
    <w:rsid w:val="009A562E"/>
    <w:rsid w:val="009B547C"/>
    <w:rsid w:val="009B75B8"/>
    <w:rsid w:val="009C5BDE"/>
    <w:rsid w:val="009D31FF"/>
    <w:rsid w:val="009D39BE"/>
    <w:rsid w:val="009F5DC6"/>
    <w:rsid w:val="00A06CC1"/>
    <w:rsid w:val="00A07C07"/>
    <w:rsid w:val="00A12165"/>
    <w:rsid w:val="00A2658C"/>
    <w:rsid w:val="00A42BC9"/>
    <w:rsid w:val="00A42CE5"/>
    <w:rsid w:val="00A454C6"/>
    <w:rsid w:val="00A61451"/>
    <w:rsid w:val="00A62F6F"/>
    <w:rsid w:val="00A66F56"/>
    <w:rsid w:val="00A67902"/>
    <w:rsid w:val="00A73692"/>
    <w:rsid w:val="00A914D6"/>
    <w:rsid w:val="00A9206F"/>
    <w:rsid w:val="00AA0876"/>
    <w:rsid w:val="00AB454C"/>
    <w:rsid w:val="00AD4AD5"/>
    <w:rsid w:val="00AE28B9"/>
    <w:rsid w:val="00B178BA"/>
    <w:rsid w:val="00B2340B"/>
    <w:rsid w:val="00B36445"/>
    <w:rsid w:val="00B4225A"/>
    <w:rsid w:val="00B53B09"/>
    <w:rsid w:val="00B61261"/>
    <w:rsid w:val="00B81C26"/>
    <w:rsid w:val="00B93F6C"/>
    <w:rsid w:val="00BA77B2"/>
    <w:rsid w:val="00BB49EC"/>
    <w:rsid w:val="00BD0332"/>
    <w:rsid w:val="00BD47DA"/>
    <w:rsid w:val="00BD56CC"/>
    <w:rsid w:val="00BF3018"/>
    <w:rsid w:val="00BF3D89"/>
    <w:rsid w:val="00C01B9C"/>
    <w:rsid w:val="00C01F9A"/>
    <w:rsid w:val="00C11642"/>
    <w:rsid w:val="00C36107"/>
    <w:rsid w:val="00C44983"/>
    <w:rsid w:val="00C44B6C"/>
    <w:rsid w:val="00C55FCF"/>
    <w:rsid w:val="00C6641C"/>
    <w:rsid w:val="00C66A3B"/>
    <w:rsid w:val="00C96A1B"/>
    <w:rsid w:val="00CA0583"/>
    <w:rsid w:val="00CB1601"/>
    <w:rsid w:val="00CB5973"/>
    <w:rsid w:val="00CC3456"/>
    <w:rsid w:val="00CE31F5"/>
    <w:rsid w:val="00CF1DB4"/>
    <w:rsid w:val="00CF3171"/>
    <w:rsid w:val="00CF47C7"/>
    <w:rsid w:val="00D07422"/>
    <w:rsid w:val="00D21B50"/>
    <w:rsid w:val="00D435A3"/>
    <w:rsid w:val="00D56F9B"/>
    <w:rsid w:val="00D573AF"/>
    <w:rsid w:val="00D61B1A"/>
    <w:rsid w:val="00D669D0"/>
    <w:rsid w:val="00D70219"/>
    <w:rsid w:val="00D70FDA"/>
    <w:rsid w:val="00D7789D"/>
    <w:rsid w:val="00D86FDF"/>
    <w:rsid w:val="00D93DDD"/>
    <w:rsid w:val="00DA36D7"/>
    <w:rsid w:val="00DB445A"/>
    <w:rsid w:val="00DE72C7"/>
    <w:rsid w:val="00E215FA"/>
    <w:rsid w:val="00E241A7"/>
    <w:rsid w:val="00E31AF4"/>
    <w:rsid w:val="00E86D4B"/>
    <w:rsid w:val="00ED2E46"/>
    <w:rsid w:val="00EE3F0E"/>
    <w:rsid w:val="00EF1BE6"/>
    <w:rsid w:val="00EF6D84"/>
    <w:rsid w:val="00F020EB"/>
    <w:rsid w:val="00F04596"/>
    <w:rsid w:val="00F22647"/>
    <w:rsid w:val="00F358A3"/>
    <w:rsid w:val="00F365A3"/>
    <w:rsid w:val="00F4002F"/>
    <w:rsid w:val="00F5725C"/>
    <w:rsid w:val="00F605A3"/>
    <w:rsid w:val="00F614AF"/>
    <w:rsid w:val="00F62A63"/>
    <w:rsid w:val="00F652F9"/>
    <w:rsid w:val="00F700C7"/>
    <w:rsid w:val="00F8064F"/>
    <w:rsid w:val="00FA5EF5"/>
    <w:rsid w:val="00FA6380"/>
    <w:rsid w:val="00FB5DF4"/>
    <w:rsid w:val="00FD5ACC"/>
    <w:rsid w:val="00FE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F3"/>
  </w:style>
  <w:style w:type="paragraph" w:styleId="1">
    <w:name w:val="heading 1"/>
    <w:basedOn w:val="a"/>
    <w:next w:val="a"/>
    <w:link w:val="10"/>
    <w:uiPriority w:val="9"/>
    <w:qFormat/>
    <w:rsid w:val="00A92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5A3"/>
  </w:style>
  <w:style w:type="paragraph" w:styleId="a5">
    <w:name w:val="footer"/>
    <w:basedOn w:val="a"/>
    <w:link w:val="a6"/>
    <w:uiPriority w:val="99"/>
    <w:unhideWhenUsed/>
    <w:rsid w:val="00D4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5A3"/>
  </w:style>
  <w:style w:type="paragraph" w:styleId="a7">
    <w:name w:val="List Paragraph"/>
    <w:basedOn w:val="a"/>
    <w:uiPriority w:val="34"/>
    <w:qFormat/>
    <w:rsid w:val="00623BE1"/>
    <w:pPr>
      <w:ind w:left="720"/>
      <w:contextualSpacing/>
    </w:pPr>
  </w:style>
  <w:style w:type="character" w:customStyle="1" w:styleId="a8">
    <w:name w:val="Основной текст_"/>
    <w:basedOn w:val="a0"/>
    <w:link w:val="5"/>
    <w:rsid w:val="00F04596"/>
    <w:rPr>
      <w:rFonts w:ascii="Arial" w:eastAsia="Arial" w:hAnsi="Arial" w:cs="Arial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F04596"/>
    <w:rPr>
      <w:rFonts w:ascii="Arial" w:eastAsia="Arial" w:hAnsi="Arial" w:cs="Arial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8"/>
    <w:rsid w:val="00F04596"/>
    <w:rPr>
      <w:rFonts w:ascii="Arial" w:eastAsia="Arial" w:hAnsi="Arial" w:cs="Arial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LucidaSansUnicode8pt">
    <w:name w:val="Основной текст + Lucida Sans Unicode;8 pt;Полужирный"/>
    <w:basedOn w:val="a8"/>
    <w:rsid w:val="00F0459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8"/>
    <w:rsid w:val="00F04596"/>
    <w:pPr>
      <w:widowControl w:val="0"/>
      <w:shd w:val="clear" w:color="auto" w:fill="FFFFFF"/>
      <w:spacing w:before="240" w:after="3900" w:line="365" w:lineRule="exact"/>
      <w:jc w:val="center"/>
    </w:pPr>
    <w:rPr>
      <w:rFonts w:ascii="Arial" w:eastAsia="Arial" w:hAnsi="Arial" w:cs="Arial"/>
    </w:rPr>
  </w:style>
  <w:style w:type="paragraph" w:customStyle="1" w:styleId="3">
    <w:name w:val="Основной текст3"/>
    <w:basedOn w:val="a"/>
    <w:rsid w:val="001E31ED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9">
    <w:name w:val="Подпись к таблице_"/>
    <w:basedOn w:val="a0"/>
    <w:link w:val="aa"/>
    <w:rsid w:val="001E31ED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31ED"/>
    <w:rPr>
      <w:rFonts w:ascii="Arial" w:eastAsia="Arial" w:hAnsi="Arial" w:cs="Arial"/>
      <w:b/>
      <w:bCs/>
      <w:shd w:val="clear" w:color="auto" w:fill="FFFFFF"/>
    </w:rPr>
  </w:style>
  <w:style w:type="character" w:customStyle="1" w:styleId="95pt">
    <w:name w:val="Основной текст + 9;5 pt"/>
    <w:basedOn w:val="a8"/>
    <w:rsid w:val="001E31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8"/>
    <w:rsid w:val="001E31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8"/>
    <w:rsid w:val="001E31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1E31E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1E31ED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</w:rPr>
  </w:style>
  <w:style w:type="table" w:styleId="ab">
    <w:name w:val="Table Grid"/>
    <w:basedOn w:val="a1"/>
    <w:uiPriority w:val="59"/>
    <w:rsid w:val="00F6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2FBF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C449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C44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449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f0">
    <w:name w:val="Normal (Web)"/>
    <w:basedOn w:val="a"/>
    <w:uiPriority w:val="99"/>
    <w:unhideWhenUsed/>
    <w:rsid w:val="00D6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458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92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F3"/>
  </w:style>
  <w:style w:type="paragraph" w:styleId="1">
    <w:name w:val="heading 1"/>
    <w:basedOn w:val="a"/>
    <w:next w:val="a"/>
    <w:link w:val="10"/>
    <w:uiPriority w:val="9"/>
    <w:qFormat/>
    <w:rsid w:val="00A920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5A3"/>
  </w:style>
  <w:style w:type="paragraph" w:styleId="a5">
    <w:name w:val="footer"/>
    <w:basedOn w:val="a"/>
    <w:link w:val="a6"/>
    <w:uiPriority w:val="99"/>
    <w:unhideWhenUsed/>
    <w:rsid w:val="00D43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5A3"/>
  </w:style>
  <w:style w:type="paragraph" w:styleId="a7">
    <w:name w:val="List Paragraph"/>
    <w:basedOn w:val="a"/>
    <w:uiPriority w:val="34"/>
    <w:qFormat/>
    <w:rsid w:val="00623BE1"/>
    <w:pPr>
      <w:ind w:left="720"/>
      <w:contextualSpacing/>
    </w:pPr>
  </w:style>
  <w:style w:type="character" w:customStyle="1" w:styleId="a8">
    <w:name w:val="Основной текст_"/>
    <w:basedOn w:val="a0"/>
    <w:link w:val="5"/>
    <w:rsid w:val="00F04596"/>
    <w:rPr>
      <w:rFonts w:ascii="Arial" w:eastAsia="Arial" w:hAnsi="Arial" w:cs="Arial"/>
      <w:shd w:val="clear" w:color="auto" w:fill="FFFFFF"/>
    </w:rPr>
  </w:style>
  <w:style w:type="character" w:customStyle="1" w:styleId="10pt0pt">
    <w:name w:val="Основной текст + 10 pt;Интервал 0 pt"/>
    <w:basedOn w:val="a8"/>
    <w:rsid w:val="00F04596"/>
    <w:rPr>
      <w:rFonts w:ascii="Arial" w:eastAsia="Arial" w:hAnsi="Arial" w:cs="Arial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8"/>
    <w:rsid w:val="00F04596"/>
    <w:rPr>
      <w:rFonts w:ascii="Arial" w:eastAsia="Arial" w:hAnsi="Arial" w:cs="Arial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LucidaSansUnicode8pt">
    <w:name w:val="Основной текст + Lucida Sans Unicode;8 pt;Полужирный"/>
    <w:basedOn w:val="a8"/>
    <w:rsid w:val="00F0459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8"/>
    <w:rsid w:val="00F04596"/>
    <w:pPr>
      <w:widowControl w:val="0"/>
      <w:shd w:val="clear" w:color="auto" w:fill="FFFFFF"/>
      <w:spacing w:before="240" w:after="3900" w:line="365" w:lineRule="exact"/>
      <w:jc w:val="center"/>
    </w:pPr>
    <w:rPr>
      <w:rFonts w:ascii="Arial" w:eastAsia="Arial" w:hAnsi="Arial" w:cs="Arial"/>
    </w:rPr>
  </w:style>
  <w:style w:type="paragraph" w:customStyle="1" w:styleId="3">
    <w:name w:val="Основной текст3"/>
    <w:basedOn w:val="a"/>
    <w:rsid w:val="001E31ED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9">
    <w:name w:val="Подпись к таблице_"/>
    <w:basedOn w:val="a0"/>
    <w:link w:val="aa"/>
    <w:rsid w:val="001E31ED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31ED"/>
    <w:rPr>
      <w:rFonts w:ascii="Arial" w:eastAsia="Arial" w:hAnsi="Arial" w:cs="Arial"/>
      <w:b/>
      <w:bCs/>
      <w:shd w:val="clear" w:color="auto" w:fill="FFFFFF"/>
    </w:rPr>
  </w:style>
  <w:style w:type="character" w:customStyle="1" w:styleId="95pt">
    <w:name w:val="Основной текст + 9;5 pt"/>
    <w:basedOn w:val="a8"/>
    <w:rsid w:val="001E31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8"/>
    <w:rsid w:val="001E31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8"/>
    <w:rsid w:val="001E31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1E31E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1E31ED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</w:rPr>
  </w:style>
  <w:style w:type="table" w:styleId="ab">
    <w:name w:val="Table Grid"/>
    <w:basedOn w:val="a1"/>
    <w:uiPriority w:val="59"/>
    <w:rsid w:val="00F6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2FBF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C449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C44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449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f0">
    <w:name w:val="Normal (Web)"/>
    <w:basedOn w:val="a"/>
    <w:uiPriority w:val="99"/>
    <w:unhideWhenUsed/>
    <w:rsid w:val="00D6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458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92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B57B008-8259-491D-BB8C-54172247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22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2019-07-17T05:42:00Z</cp:lastPrinted>
  <dcterms:created xsi:type="dcterms:W3CDTF">2019-08-21T14:27:00Z</dcterms:created>
  <dcterms:modified xsi:type="dcterms:W3CDTF">2019-09-13T10:03:00Z</dcterms:modified>
</cp:coreProperties>
</file>