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8A3" w:rsidRPr="001E58A3" w:rsidRDefault="001E58A3" w:rsidP="001E58A3">
      <w:pPr>
        <w:tabs>
          <w:tab w:val="left" w:pos="0"/>
          <w:tab w:val="left" w:pos="142"/>
        </w:tabs>
        <w:autoSpaceDE w:val="0"/>
        <w:autoSpaceDN w:val="0"/>
        <w:adjustRightInd w:val="0"/>
        <w:spacing w:after="0"/>
        <w:jc w:val="right"/>
        <w:outlineLvl w:val="0"/>
        <w:rPr>
          <w:rFonts w:ascii="Times New Roman" w:hAnsi="Times New Roman" w:cs="Times New Roman"/>
          <w:sz w:val="24"/>
          <w:szCs w:val="24"/>
        </w:rPr>
      </w:pPr>
      <w:r>
        <w:rPr>
          <w:rFonts w:ascii="Times New Roman" w:hAnsi="Times New Roman" w:cs="Times New Roman"/>
          <w:sz w:val="24"/>
          <w:szCs w:val="24"/>
        </w:rPr>
        <w:t>Приложение № 3</w:t>
      </w:r>
    </w:p>
    <w:p w:rsidR="001E58A3" w:rsidRPr="001E58A3" w:rsidRDefault="001E58A3" w:rsidP="001E58A3">
      <w:pPr>
        <w:tabs>
          <w:tab w:val="left" w:pos="0"/>
          <w:tab w:val="left" w:pos="142"/>
        </w:tabs>
        <w:autoSpaceDE w:val="0"/>
        <w:autoSpaceDN w:val="0"/>
        <w:adjustRightInd w:val="0"/>
        <w:spacing w:after="0"/>
        <w:jc w:val="right"/>
        <w:rPr>
          <w:rFonts w:ascii="Times New Roman" w:hAnsi="Times New Roman" w:cs="Times New Roman"/>
          <w:sz w:val="24"/>
          <w:szCs w:val="24"/>
        </w:rPr>
      </w:pPr>
      <w:r w:rsidRPr="001E58A3">
        <w:rPr>
          <w:rFonts w:ascii="Times New Roman" w:hAnsi="Times New Roman" w:cs="Times New Roman"/>
          <w:sz w:val="24"/>
          <w:szCs w:val="24"/>
        </w:rPr>
        <w:t>к постановлению Администрации</w:t>
      </w:r>
    </w:p>
    <w:p w:rsidR="001E58A3" w:rsidRPr="001E58A3" w:rsidRDefault="001E58A3" w:rsidP="001E58A3">
      <w:pPr>
        <w:tabs>
          <w:tab w:val="left" w:pos="0"/>
          <w:tab w:val="left" w:pos="142"/>
        </w:tabs>
        <w:autoSpaceDE w:val="0"/>
        <w:autoSpaceDN w:val="0"/>
        <w:adjustRightInd w:val="0"/>
        <w:spacing w:after="0"/>
        <w:jc w:val="right"/>
        <w:rPr>
          <w:rFonts w:ascii="Times New Roman" w:hAnsi="Times New Roman" w:cs="Times New Roman"/>
          <w:sz w:val="24"/>
          <w:szCs w:val="24"/>
        </w:rPr>
      </w:pPr>
      <w:r w:rsidRPr="001E58A3">
        <w:rPr>
          <w:rFonts w:ascii="Times New Roman" w:hAnsi="Times New Roman" w:cs="Times New Roman"/>
          <w:sz w:val="24"/>
          <w:szCs w:val="24"/>
        </w:rPr>
        <w:t xml:space="preserve"> Города Воткинска</w:t>
      </w:r>
    </w:p>
    <w:p w:rsidR="001E58A3" w:rsidRPr="001E58A3" w:rsidRDefault="001E58A3" w:rsidP="001E58A3">
      <w:pPr>
        <w:tabs>
          <w:tab w:val="left" w:pos="0"/>
          <w:tab w:val="left" w:pos="142"/>
        </w:tabs>
        <w:autoSpaceDE w:val="0"/>
        <w:autoSpaceDN w:val="0"/>
        <w:adjustRightInd w:val="0"/>
        <w:spacing w:after="0"/>
        <w:jc w:val="right"/>
        <w:rPr>
          <w:rFonts w:ascii="Times New Roman" w:hAnsi="Times New Roman" w:cs="Times New Roman"/>
          <w:sz w:val="24"/>
          <w:szCs w:val="24"/>
        </w:rPr>
      </w:pPr>
      <w:r w:rsidRPr="001E58A3">
        <w:rPr>
          <w:rFonts w:ascii="Times New Roman" w:hAnsi="Times New Roman" w:cs="Times New Roman"/>
          <w:sz w:val="24"/>
          <w:szCs w:val="24"/>
        </w:rPr>
        <w:t xml:space="preserve">от 30.12.2014 года № 2938              </w:t>
      </w:r>
    </w:p>
    <w:p w:rsidR="001E58A3" w:rsidRPr="001E58A3" w:rsidRDefault="001E58A3" w:rsidP="001E58A3">
      <w:pPr>
        <w:tabs>
          <w:tab w:val="left" w:pos="0"/>
          <w:tab w:val="left" w:pos="142"/>
        </w:tabs>
        <w:autoSpaceDE w:val="0"/>
        <w:autoSpaceDN w:val="0"/>
        <w:adjustRightInd w:val="0"/>
        <w:spacing w:after="0"/>
        <w:jc w:val="center"/>
        <w:outlineLvl w:val="0"/>
        <w:rPr>
          <w:rFonts w:ascii="Times New Roman" w:hAnsi="Times New Roman" w:cs="Times New Roman"/>
          <w:bCs/>
          <w:sz w:val="24"/>
          <w:szCs w:val="24"/>
        </w:rPr>
      </w:pPr>
      <w:r w:rsidRPr="001E58A3">
        <w:rPr>
          <w:rFonts w:ascii="Times New Roman" w:hAnsi="Times New Roman" w:cs="Times New Roman"/>
          <w:bCs/>
          <w:sz w:val="24"/>
          <w:szCs w:val="24"/>
        </w:rPr>
        <w:t xml:space="preserve">                                                                                                     </w:t>
      </w:r>
    </w:p>
    <w:p w:rsidR="001E58A3" w:rsidRPr="001E58A3" w:rsidRDefault="001E58A3" w:rsidP="001E58A3">
      <w:pPr>
        <w:tabs>
          <w:tab w:val="left" w:pos="0"/>
          <w:tab w:val="left" w:pos="142"/>
        </w:tabs>
        <w:autoSpaceDE w:val="0"/>
        <w:autoSpaceDN w:val="0"/>
        <w:adjustRightInd w:val="0"/>
        <w:spacing w:after="0"/>
        <w:jc w:val="right"/>
        <w:outlineLvl w:val="0"/>
        <w:rPr>
          <w:rFonts w:ascii="Times New Roman" w:hAnsi="Times New Roman" w:cs="Times New Roman"/>
          <w:bCs/>
          <w:sz w:val="24"/>
          <w:szCs w:val="24"/>
        </w:rPr>
      </w:pPr>
      <w:r w:rsidRPr="001E58A3">
        <w:rPr>
          <w:rFonts w:ascii="Times New Roman" w:hAnsi="Times New Roman" w:cs="Times New Roman"/>
          <w:bCs/>
          <w:sz w:val="24"/>
          <w:szCs w:val="24"/>
        </w:rPr>
        <w:t>Утвержден</w:t>
      </w:r>
    </w:p>
    <w:p w:rsidR="001E58A3" w:rsidRPr="001E58A3" w:rsidRDefault="001E58A3" w:rsidP="001E58A3">
      <w:pPr>
        <w:tabs>
          <w:tab w:val="left" w:pos="0"/>
          <w:tab w:val="left" w:pos="142"/>
        </w:tabs>
        <w:autoSpaceDE w:val="0"/>
        <w:autoSpaceDN w:val="0"/>
        <w:adjustRightInd w:val="0"/>
        <w:spacing w:after="0"/>
        <w:jc w:val="right"/>
        <w:rPr>
          <w:rFonts w:ascii="Times New Roman" w:hAnsi="Times New Roman" w:cs="Times New Roman"/>
          <w:bCs/>
          <w:sz w:val="24"/>
          <w:szCs w:val="24"/>
        </w:rPr>
      </w:pPr>
      <w:r w:rsidRPr="001E58A3">
        <w:rPr>
          <w:rFonts w:ascii="Times New Roman" w:hAnsi="Times New Roman" w:cs="Times New Roman"/>
          <w:bCs/>
          <w:sz w:val="24"/>
          <w:szCs w:val="24"/>
        </w:rPr>
        <w:t xml:space="preserve">постановлением Администрации                                                                                                   </w:t>
      </w:r>
    </w:p>
    <w:p w:rsidR="00EA3C2C" w:rsidRPr="00372D63" w:rsidRDefault="001E58A3" w:rsidP="00372D63">
      <w:pPr>
        <w:tabs>
          <w:tab w:val="left" w:pos="0"/>
          <w:tab w:val="left" w:pos="142"/>
        </w:tabs>
        <w:autoSpaceDE w:val="0"/>
        <w:autoSpaceDN w:val="0"/>
        <w:adjustRightInd w:val="0"/>
        <w:spacing w:after="0"/>
        <w:jc w:val="right"/>
        <w:rPr>
          <w:rFonts w:ascii="Times New Roman" w:hAnsi="Times New Roman" w:cs="Times New Roman"/>
          <w:bCs/>
          <w:sz w:val="24"/>
          <w:szCs w:val="24"/>
        </w:rPr>
      </w:pPr>
      <w:r w:rsidRPr="001E58A3">
        <w:rPr>
          <w:rFonts w:ascii="Times New Roman" w:hAnsi="Times New Roman" w:cs="Times New Roman"/>
          <w:bCs/>
          <w:sz w:val="24"/>
          <w:szCs w:val="24"/>
        </w:rPr>
        <w:t xml:space="preserve">    города Воткинска от 21.0</w:t>
      </w:r>
      <w:r>
        <w:rPr>
          <w:rFonts w:ascii="Times New Roman" w:hAnsi="Times New Roman" w:cs="Times New Roman"/>
          <w:bCs/>
          <w:sz w:val="24"/>
          <w:szCs w:val="24"/>
        </w:rPr>
        <w:t>5</w:t>
      </w:r>
      <w:r w:rsidRPr="001E58A3">
        <w:rPr>
          <w:rFonts w:ascii="Times New Roman" w:hAnsi="Times New Roman" w:cs="Times New Roman"/>
          <w:bCs/>
          <w:sz w:val="24"/>
          <w:szCs w:val="24"/>
        </w:rPr>
        <w:t xml:space="preserve">.2018 года № </w:t>
      </w:r>
      <w:r>
        <w:rPr>
          <w:rFonts w:ascii="Times New Roman" w:hAnsi="Times New Roman" w:cs="Times New Roman"/>
          <w:bCs/>
          <w:sz w:val="24"/>
          <w:szCs w:val="24"/>
        </w:rPr>
        <w:t>759.1</w:t>
      </w:r>
    </w:p>
    <w:p w:rsidR="005E2FBC" w:rsidRDefault="005E2FBC" w:rsidP="005E2FBC">
      <w:pPr>
        <w:autoSpaceDE w:val="0"/>
        <w:autoSpaceDN w:val="0"/>
        <w:adjustRightInd w:val="0"/>
        <w:spacing w:after="0" w:line="240" w:lineRule="auto"/>
        <w:jc w:val="center"/>
        <w:rPr>
          <w:rFonts w:ascii="Times New Roman" w:hAnsi="Times New Roman" w:cs="Times New Roman"/>
          <w:b/>
          <w:bCs/>
          <w:sz w:val="28"/>
          <w:szCs w:val="28"/>
        </w:rPr>
      </w:pPr>
    </w:p>
    <w:p w:rsidR="005E2FBC" w:rsidRPr="00372D63" w:rsidRDefault="00F00C71" w:rsidP="001A1531">
      <w:pPr>
        <w:autoSpaceDE w:val="0"/>
        <w:autoSpaceDN w:val="0"/>
        <w:adjustRightInd w:val="0"/>
        <w:spacing w:after="0" w:line="240" w:lineRule="auto"/>
        <w:jc w:val="center"/>
        <w:rPr>
          <w:rFonts w:ascii="Times New Roman" w:hAnsi="Times New Roman" w:cs="Times New Roman"/>
          <w:b/>
          <w:bCs/>
          <w:sz w:val="27"/>
          <w:szCs w:val="27"/>
        </w:rPr>
      </w:pPr>
      <w:bookmarkStart w:id="0" w:name="_GoBack"/>
      <w:r w:rsidRPr="00372D63">
        <w:rPr>
          <w:rFonts w:ascii="Times New Roman" w:hAnsi="Times New Roman" w:cs="Times New Roman"/>
          <w:b/>
          <w:bCs/>
          <w:sz w:val="27"/>
          <w:szCs w:val="27"/>
        </w:rPr>
        <w:t>Порядок осуществления органами внутреннего муниципального</w:t>
      </w:r>
      <w:r w:rsidR="00372D63" w:rsidRPr="00372D63">
        <w:rPr>
          <w:rFonts w:ascii="Times New Roman" w:hAnsi="Times New Roman" w:cs="Times New Roman"/>
          <w:b/>
          <w:bCs/>
          <w:sz w:val="27"/>
          <w:szCs w:val="27"/>
        </w:rPr>
        <w:t xml:space="preserve"> </w:t>
      </w:r>
      <w:r w:rsidRPr="00372D63">
        <w:rPr>
          <w:rFonts w:ascii="Times New Roman" w:hAnsi="Times New Roman" w:cs="Times New Roman"/>
          <w:b/>
          <w:bCs/>
          <w:sz w:val="27"/>
          <w:szCs w:val="27"/>
        </w:rPr>
        <w:t>финансового</w:t>
      </w:r>
      <w:r>
        <w:rPr>
          <w:rFonts w:ascii="Times New Roman" w:hAnsi="Times New Roman" w:cs="Times New Roman"/>
          <w:b/>
          <w:bCs/>
          <w:sz w:val="27"/>
          <w:szCs w:val="27"/>
        </w:rPr>
        <w:t xml:space="preserve"> контроля администрации города В</w:t>
      </w:r>
      <w:r w:rsidRPr="00372D63">
        <w:rPr>
          <w:rFonts w:ascii="Times New Roman" w:hAnsi="Times New Roman" w:cs="Times New Roman"/>
          <w:b/>
          <w:bCs/>
          <w:sz w:val="27"/>
          <w:szCs w:val="27"/>
        </w:rPr>
        <w:t>откинска</w:t>
      </w:r>
      <w:r>
        <w:rPr>
          <w:rFonts w:ascii="Times New Roman" w:hAnsi="Times New Roman" w:cs="Times New Roman"/>
          <w:b/>
          <w:bCs/>
          <w:sz w:val="27"/>
          <w:szCs w:val="27"/>
        </w:rPr>
        <w:t xml:space="preserve"> </w:t>
      </w:r>
      <w:proofErr w:type="gramStart"/>
      <w:r w:rsidRPr="00372D63">
        <w:rPr>
          <w:rFonts w:ascii="Times New Roman" w:hAnsi="Times New Roman" w:cs="Times New Roman"/>
          <w:b/>
          <w:bCs/>
          <w:sz w:val="27"/>
          <w:szCs w:val="27"/>
        </w:rPr>
        <w:t>контроля за</w:t>
      </w:r>
      <w:proofErr w:type="gramEnd"/>
      <w:r w:rsidRPr="00372D63">
        <w:rPr>
          <w:rFonts w:ascii="Times New Roman" w:hAnsi="Times New Roman" w:cs="Times New Roman"/>
          <w:b/>
          <w:bCs/>
          <w:sz w:val="27"/>
          <w:szCs w:val="27"/>
        </w:rPr>
        <w:t xml:space="preserve"> соблюдением</w:t>
      </w:r>
      <w:r w:rsidR="00372D63" w:rsidRPr="00372D63">
        <w:rPr>
          <w:rFonts w:ascii="Times New Roman" w:hAnsi="Times New Roman" w:cs="Times New Roman"/>
          <w:b/>
          <w:bCs/>
          <w:sz w:val="27"/>
          <w:szCs w:val="27"/>
        </w:rPr>
        <w:t xml:space="preserve"> </w:t>
      </w:r>
      <w:r w:rsidRPr="00372D63">
        <w:rPr>
          <w:rFonts w:ascii="Times New Roman" w:hAnsi="Times New Roman" w:cs="Times New Roman"/>
          <w:b/>
          <w:bCs/>
          <w:sz w:val="27"/>
          <w:szCs w:val="27"/>
        </w:rPr>
        <w:t>федерального закона "о контрактной системе в сфере закупок</w:t>
      </w:r>
      <w:r>
        <w:rPr>
          <w:rFonts w:ascii="Times New Roman" w:hAnsi="Times New Roman" w:cs="Times New Roman"/>
          <w:b/>
          <w:bCs/>
          <w:sz w:val="27"/>
          <w:szCs w:val="27"/>
        </w:rPr>
        <w:t xml:space="preserve"> </w:t>
      </w:r>
      <w:r w:rsidRPr="00372D63">
        <w:rPr>
          <w:rFonts w:ascii="Times New Roman" w:hAnsi="Times New Roman" w:cs="Times New Roman"/>
          <w:b/>
          <w:bCs/>
          <w:sz w:val="27"/>
          <w:szCs w:val="27"/>
        </w:rPr>
        <w:t>товаров, работ, услуг для обеспечения государственных</w:t>
      </w:r>
      <w:r w:rsidR="001A1531" w:rsidRPr="00372D63">
        <w:rPr>
          <w:rFonts w:ascii="Times New Roman" w:hAnsi="Times New Roman" w:cs="Times New Roman"/>
          <w:b/>
          <w:bCs/>
          <w:sz w:val="27"/>
          <w:szCs w:val="27"/>
        </w:rPr>
        <w:t xml:space="preserve"> </w:t>
      </w:r>
      <w:r w:rsidRPr="00372D63">
        <w:rPr>
          <w:rFonts w:ascii="Times New Roman" w:hAnsi="Times New Roman" w:cs="Times New Roman"/>
          <w:b/>
          <w:bCs/>
          <w:sz w:val="27"/>
          <w:szCs w:val="27"/>
        </w:rPr>
        <w:t>и муниципальных нужд"</w:t>
      </w:r>
    </w:p>
    <w:bookmarkEnd w:id="0"/>
    <w:p w:rsidR="005E2FBC" w:rsidRPr="00372D63" w:rsidRDefault="005E2FBC" w:rsidP="005E2FBC">
      <w:pPr>
        <w:autoSpaceDE w:val="0"/>
        <w:autoSpaceDN w:val="0"/>
        <w:adjustRightInd w:val="0"/>
        <w:spacing w:after="0" w:line="240" w:lineRule="auto"/>
        <w:jc w:val="both"/>
        <w:outlineLvl w:val="0"/>
        <w:rPr>
          <w:rFonts w:ascii="Times New Roman" w:hAnsi="Times New Roman" w:cs="Times New Roman"/>
          <w:sz w:val="28"/>
          <w:szCs w:val="28"/>
        </w:rPr>
      </w:pPr>
    </w:p>
    <w:p w:rsidR="005E2FBC" w:rsidRPr="00372D63" w:rsidRDefault="005E2FBC" w:rsidP="005E2FBC">
      <w:pPr>
        <w:autoSpaceDE w:val="0"/>
        <w:autoSpaceDN w:val="0"/>
        <w:adjustRightInd w:val="0"/>
        <w:spacing w:after="0" w:line="240" w:lineRule="auto"/>
        <w:jc w:val="center"/>
        <w:outlineLvl w:val="0"/>
        <w:rPr>
          <w:rFonts w:ascii="Times New Roman" w:hAnsi="Times New Roman" w:cs="Times New Roman"/>
          <w:b/>
          <w:bCs/>
          <w:sz w:val="28"/>
          <w:szCs w:val="28"/>
        </w:rPr>
      </w:pPr>
      <w:r w:rsidRPr="00372D63">
        <w:rPr>
          <w:rFonts w:ascii="Times New Roman" w:hAnsi="Times New Roman" w:cs="Times New Roman"/>
          <w:b/>
          <w:bCs/>
          <w:sz w:val="28"/>
          <w:szCs w:val="28"/>
        </w:rPr>
        <w:t>I. Общие положения</w:t>
      </w:r>
    </w:p>
    <w:p w:rsidR="005E2FBC" w:rsidRPr="00372D63" w:rsidRDefault="005E2FBC" w:rsidP="005E2FBC">
      <w:pPr>
        <w:autoSpaceDE w:val="0"/>
        <w:autoSpaceDN w:val="0"/>
        <w:adjustRightInd w:val="0"/>
        <w:spacing w:after="0" w:line="240" w:lineRule="auto"/>
        <w:jc w:val="both"/>
        <w:rPr>
          <w:rFonts w:ascii="Times New Roman" w:hAnsi="Times New Roman" w:cs="Times New Roman"/>
          <w:sz w:val="28"/>
          <w:szCs w:val="28"/>
        </w:rPr>
      </w:pPr>
    </w:p>
    <w:p w:rsidR="005E2FBC" w:rsidRPr="00372D63" w:rsidRDefault="005E2FBC" w:rsidP="005E2FBC">
      <w:pPr>
        <w:autoSpaceDE w:val="0"/>
        <w:autoSpaceDN w:val="0"/>
        <w:adjustRightInd w:val="0"/>
        <w:spacing w:after="0" w:line="240" w:lineRule="auto"/>
        <w:ind w:firstLine="540"/>
        <w:jc w:val="both"/>
        <w:rPr>
          <w:rFonts w:ascii="Times New Roman" w:hAnsi="Times New Roman" w:cs="Times New Roman"/>
          <w:sz w:val="27"/>
          <w:szCs w:val="27"/>
        </w:rPr>
      </w:pPr>
      <w:r w:rsidRPr="00372D63">
        <w:rPr>
          <w:rFonts w:ascii="Times New Roman" w:hAnsi="Times New Roman" w:cs="Times New Roman"/>
          <w:sz w:val="27"/>
          <w:szCs w:val="27"/>
        </w:rPr>
        <w:t xml:space="preserve">1. </w:t>
      </w:r>
      <w:proofErr w:type="gramStart"/>
      <w:r w:rsidRPr="00372D63">
        <w:rPr>
          <w:rFonts w:ascii="Times New Roman" w:hAnsi="Times New Roman" w:cs="Times New Roman"/>
          <w:sz w:val="27"/>
          <w:szCs w:val="27"/>
        </w:rPr>
        <w:t xml:space="preserve">Настоящий Порядок  осуществления </w:t>
      </w:r>
      <w:r w:rsidR="00EE1AA0" w:rsidRPr="00372D63">
        <w:rPr>
          <w:rFonts w:ascii="Times New Roman" w:hAnsi="Times New Roman" w:cs="Times New Roman"/>
          <w:sz w:val="27"/>
          <w:szCs w:val="27"/>
        </w:rPr>
        <w:t xml:space="preserve">внутреннего муниципального финансового контроля определяет требования к процедурам осуществления </w:t>
      </w:r>
      <w:r w:rsidRPr="00372D63">
        <w:rPr>
          <w:rFonts w:ascii="Times New Roman" w:hAnsi="Times New Roman" w:cs="Times New Roman"/>
          <w:sz w:val="27"/>
          <w:szCs w:val="27"/>
        </w:rPr>
        <w:t xml:space="preserve">органами внутреннего муниципального финансового контроля, являющимися должностными лицами исполнительной власти Администрации Муниципального образования «Город Воткинск», контроля за соблюдением Федерального </w:t>
      </w:r>
      <w:hyperlink r:id="rId6" w:history="1">
        <w:r w:rsidRPr="00372D63">
          <w:rPr>
            <w:rFonts w:ascii="Times New Roman" w:hAnsi="Times New Roman" w:cs="Times New Roman"/>
            <w:color w:val="0000FF"/>
            <w:sz w:val="27"/>
            <w:szCs w:val="27"/>
          </w:rPr>
          <w:t>закона</w:t>
        </w:r>
      </w:hyperlink>
      <w:r w:rsidRPr="00372D63">
        <w:rPr>
          <w:rFonts w:ascii="Times New Roman" w:hAnsi="Times New Roman" w:cs="Times New Roman"/>
          <w:sz w:val="27"/>
          <w:szCs w:val="27"/>
        </w:rP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w:t>
      </w:r>
      <w:proofErr w:type="gramEnd"/>
      <w:r w:rsidRPr="00372D63">
        <w:rPr>
          <w:rFonts w:ascii="Times New Roman" w:hAnsi="Times New Roman" w:cs="Times New Roman"/>
          <w:sz w:val="27"/>
          <w:szCs w:val="27"/>
        </w:rPr>
        <w:t xml:space="preserve"> </w:t>
      </w:r>
      <w:proofErr w:type="gramStart"/>
      <w:r w:rsidRPr="00372D63">
        <w:rPr>
          <w:rFonts w:ascii="Times New Roman" w:hAnsi="Times New Roman" w:cs="Times New Roman"/>
          <w:sz w:val="27"/>
          <w:szCs w:val="27"/>
        </w:rPr>
        <w:t xml:space="preserve">14, ст. 1652; 2018, N 1, ст. 90) (далее </w:t>
      </w:r>
      <w:r w:rsidR="00EE1AA0" w:rsidRPr="00372D63">
        <w:rPr>
          <w:rFonts w:ascii="Times New Roman" w:hAnsi="Times New Roman" w:cs="Times New Roman"/>
          <w:sz w:val="27"/>
          <w:szCs w:val="27"/>
        </w:rPr>
        <w:t>–</w:t>
      </w:r>
      <w:r w:rsidRPr="00372D63">
        <w:rPr>
          <w:rFonts w:ascii="Times New Roman" w:hAnsi="Times New Roman" w:cs="Times New Roman"/>
          <w:sz w:val="27"/>
          <w:szCs w:val="27"/>
        </w:rPr>
        <w:t xml:space="preserve"> </w:t>
      </w:r>
      <w:r w:rsidR="00EE1AA0" w:rsidRPr="00372D63">
        <w:rPr>
          <w:rFonts w:ascii="Times New Roman" w:hAnsi="Times New Roman" w:cs="Times New Roman"/>
          <w:sz w:val="27"/>
          <w:szCs w:val="27"/>
        </w:rPr>
        <w:t xml:space="preserve">Порядок, </w:t>
      </w:r>
      <w:r w:rsidRPr="00372D63">
        <w:rPr>
          <w:rFonts w:ascii="Times New Roman" w:hAnsi="Times New Roman" w:cs="Times New Roman"/>
          <w:sz w:val="27"/>
          <w:szCs w:val="27"/>
        </w:rPr>
        <w:t>Органы контроля, Федеральный закон)</w:t>
      </w:r>
      <w:r w:rsidR="00EE1AA0" w:rsidRPr="00372D63">
        <w:rPr>
          <w:rFonts w:ascii="Times New Roman" w:hAnsi="Times New Roman" w:cs="Times New Roman"/>
          <w:sz w:val="27"/>
          <w:szCs w:val="27"/>
        </w:rPr>
        <w:t>.</w:t>
      </w:r>
      <w:r w:rsidRPr="00372D63">
        <w:rPr>
          <w:rFonts w:ascii="Times New Roman" w:hAnsi="Times New Roman" w:cs="Times New Roman"/>
          <w:sz w:val="27"/>
          <w:szCs w:val="27"/>
        </w:rPr>
        <w:t xml:space="preserve"> </w:t>
      </w:r>
      <w:proofErr w:type="gramEnd"/>
    </w:p>
    <w:p w:rsidR="005E2FBC" w:rsidRPr="00372D63" w:rsidRDefault="005E2FBC" w:rsidP="005E2FBC">
      <w:pPr>
        <w:autoSpaceDE w:val="0"/>
        <w:autoSpaceDN w:val="0"/>
        <w:adjustRightInd w:val="0"/>
        <w:spacing w:before="280" w:after="0" w:line="240" w:lineRule="auto"/>
        <w:ind w:firstLine="540"/>
        <w:jc w:val="both"/>
        <w:rPr>
          <w:rFonts w:ascii="Times New Roman" w:hAnsi="Times New Roman" w:cs="Times New Roman"/>
          <w:sz w:val="27"/>
          <w:szCs w:val="27"/>
        </w:rPr>
      </w:pPr>
      <w:r w:rsidRPr="00372D63">
        <w:rPr>
          <w:rFonts w:ascii="Times New Roman" w:hAnsi="Times New Roman" w:cs="Times New Roman"/>
          <w:sz w:val="27"/>
          <w:szCs w:val="27"/>
        </w:rPr>
        <w:t xml:space="preserve">2. Деятельность Органов контроля по </w:t>
      </w:r>
      <w:proofErr w:type="gramStart"/>
      <w:r w:rsidRPr="00372D63">
        <w:rPr>
          <w:rFonts w:ascii="Times New Roman" w:hAnsi="Times New Roman" w:cs="Times New Roman"/>
          <w:sz w:val="27"/>
          <w:szCs w:val="27"/>
        </w:rPr>
        <w:t>контролю за</w:t>
      </w:r>
      <w:proofErr w:type="gramEnd"/>
      <w:r w:rsidRPr="00372D63">
        <w:rPr>
          <w:rFonts w:ascii="Times New Roman" w:hAnsi="Times New Roman" w:cs="Times New Roman"/>
          <w:sz w:val="27"/>
          <w:szCs w:val="27"/>
        </w:rPr>
        <w:t xml:space="preserve"> соблюдением Федерального </w:t>
      </w:r>
      <w:hyperlink r:id="rId7" w:history="1">
        <w:r w:rsidRPr="00372D63">
          <w:rPr>
            <w:rFonts w:ascii="Times New Roman" w:hAnsi="Times New Roman" w:cs="Times New Roman"/>
            <w:color w:val="0000FF"/>
            <w:sz w:val="27"/>
            <w:szCs w:val="27"/>
          </w:rPr>
          <w:t>закона</w:t>
        </w:r>
      </w:hyperlink>
      <w:r w:rsidRPr="00372D63">
        <w:rPr>
          <w:rFonts w:ascii="Times New Roman" w:hAnsi="Times New Roman" w:cs="Times New Roman"/>
          <w:sz w:val="27"/>
          <w:szCs w:val="27"/>
        </w:rPr>
        <w:t xml:space="preserve">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5E2FBC" w:rsidRPr="00372D63" w:rsidRDefault="005E2FBC" w:rsidP="005E2FBC">
      <w:pPr>
        <w:autoSpaceDE w:val="0"/>
        <w:autoSpaceDN w:val="0"/>
        <w:adjustRightInd w:val="0"/>
        <w:spacing w:before="280" w:after="0" w:line="240" w:lineRule="auto"/>
        <w:ind w:firstLine="540"/>
        <w:jc w:val="both"/>
        <w:rPr>
          <w:rFonts w:ascii="Times New Roman" w:hAnsi="Times New Roman" w:cs="Times New Roman"/>
          <w:sz w:val="27"/>
          <w:szCs w:val="27"/>
        </w:rPr>
      </w:pPr>
      <w:r w:rsidRPr="00372D63">
        <w:rPr>
          <w:rFonts w:ascii="Times New Roman" w:hAnsi="Times New Roman" w:cs="Times New Roman"/>
          <w:sz w:val="27"/>
          <w:szCs w:val="27"/>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E01727" w:rsidRPr="00372D63" w:rsidRDefault="005E2FBC" w:rsidP="00E01727">
      <w:pPr>
        <w:autoSpaceDE w:val="0"/>
        <w:autoSpaceDN w:val="0"/>
        <w:adjustRightInd w:val="0"/>
        <w:spacing w:before="120" w:after="0" w:line="240" w:lineRule="auto"/>
        <w:ind w:firstLine="539"/>
        <w:jc w:val="both"/>
        <w:rPr>
          <w:rFonts w:ascii="Times New Roman" w:hAnsi="Times New Roman" w:cs="Times New Roman"/>
          <w:sz w:val="27"/>
          <w:szCs w:val="27"/>
        </w:rPr>
      </w:pPr>
      <w:bookmarkStart w:id="1" w:name="Par14"/>
      <w:bookmarkEnd w:id="1"/>
      <w:r w:rsidRPr="00372D63">
        <w:rPr>
          <w:rFonts w:ascii="Times New Roman" w:hAnsi="Times New Roman" w:cs="Times New Roman"/>
          <w:sz w:val="27"/>
          <w:szCs w:val="27"/>
        </w:rPr>
        <w:t xml:space="preserve">4. </w:t>
      </w:r>
      <w:proofErr w:type="gramStart"/>
      <w:r w:rsidR="00E01727" w:rsidRPr="00372D63">
        <w:rPr>
          <w:rFonts w:ascii="Times New Roman" w:hAnsi="Times New Roman" w:cs="Times New Roman"/>
          <w:sz w:val="27"/>
          <w:szCs w:val="27"/>
        </w:rPr>
        <w:t>Органом контроля в соответствии с установленным законодательством Российской Федерации разграничением функций и полномочий является отдел внутреннего муниципального финансового контроля Администрации города Воткинска (далее - отдел внутреннего финансового контроля).</w:t>
      </w:r>
      <w:proofErr w:type="gramEnd"/>
    </w:p>
    <w:p w:rsidR="005E2FBC" w:rsidRDefault="005E2FBC" w:rsidP="00E01727">
      <w:pPr>
        <w:autoSpaceDE w:val="0"/>
        <w:autoSpaceDN w:val="0"/>
        <w:adjustRightInd w:val="0"/>
        <w:spacing w:before="1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Должностными лицами Органов контроля, осуществляющими деятельность по контролю, являются:</w:t>
      </w:r>
    </w:p>
    <w:p w:rsidR="005E2FBC" w:rsidRDefault="005E2FBC" w:rsidP="00D63BF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а) </w:t>
      </w:r>
      <w:r w:rsidR="00EE1421">
        <w:rPr>
          <w:rFonts w:ascii="Times New Roman" w:hAnsi="Times New Roman" w:cs="Times New Roman"/>
          <w:sz w:val="28"/>
          <w:szCs w:val="28"/>
        </w:rPr>
        <w:t xml:space="preserve"> начальник </w:t>
      </w:r>
      <w:proofErr w:type="gramStart"/>
      <w:r w:rsidR="00EE1421" w:rsidRPr="00E01727">
        <w:rPr>
          <w:rFonts w:ascii="Times New Roman" w:hAnsi="Times New Roman" w:cs="Times New Roman"/>
          <w:sz w:val="28"/>
          <w:szCs w:val="28"/>
        </w:rPr>
        <w:t>отдел</w:t>
      </w:r>
      <w:r w:rsidR="00EE1421">
        <w:rPr>
          <w:rFonts w:ascii="Times New Roman" w:hAnsi="Times New Roman" w:cs="Times New Roman"/>
          <w:sz w:val="28"/>
          <w:szCs w:val="28"/>
        </w:rPr>
        <w:t>а</w:t>
      </w:r>
      <w:r w:rsidR="00EE1421" w:rsidRPr="00E01727">
        <w:rPr>
          <w:rFonts w:ascii="Times New Roman" w:hAnsi="Times New Roman" w:cs="Times New Roman"/>
          <w:sz w:val="28"/>
          <w:szCs w:val="28"/>
        </w:rPr>
        <w:t xml:space="preserve"> внутреннего муниципального финансового контроля Администрации города Воткинска</w:t>
      </w:r>
      <w:proofErr w:type="gramEnd"/>
      <w:r>
        <w:rPr>
          <w:rFonts w:ascii="Times New Roman" w:hAnsi="Times New Roman" w:cs="Times New Roman"/>
          <w:sz w:val="28"/>
          <w:szCs w:val="28"/>
        </w:rPr>
        <w:t>;</w:t>
      </w:r>
    </w:p>
    <w:p w:rsidR="005E2FBC" w:rsidRDefault="005E2FBC" w:rsidP="00D63BF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б) заместител</w:t>
      </w:r>
      <w:r w:rsidR="00EE1421">
        <w:rPr>
          <w:rFonts w:ascii="Times New Roman" w:hAnsi="Times New Roman" w:cs="Times New Roman"/>
          <w:sz w:val="28"/>
          <w:szCs w:val="28"/>
        </w:rPr>
        <w:t>ь</w:t>
      </w:r>
      <w:r>
        <w:rPr>
          <w:rFonts w:ascii="Times New Roman" w:hAnsi="Times New Roman" w:cs="Times New Roman"/>
          <w:sz w:val="28"/>
          <w:szCs w:val="28"/>
        </w:rPr>
        <w:t xml:space="preserve"> </w:t>
      </w:r>
      <w:proofErr w:type="gramStart"/>
      <w:r w:rsidR="00EE1421">
        <w:rPr>
          <w:rFonts w:ascii="Times New Roman" w:hAnsi="Times New Roman" w:cs="Times New Roman"/>
          <w:sz w:val="28"/>
          <w:szCs w:val="28"/>
        </w:rPr>
        <w:t>начальник</w:t>
      </w:r>
      <w:r w:rsidR="003A02AF">
        <w:rPr>
          <w:rFonts w:ascii="Times New Roman" w:hAnsi="Times New Roman" w:cs="Times New Roman"/>
          <w:sz w:val="28"/>
          <w:szCs w:val="28"/>
        </w:rPr>
        <w:t>а</w:t>
      </w:r>
      <w:r w:rsidR="00EE1421">
        <w:rPr>
          <w:rFonts w:ascii="Times New Roman" w:hAnsi="Times New Roman" w:cs="Times New Roman"/>
          <w:sz w:val="28"/>
          <w:szCs w:val="28"/>
        </w:rPr>
        <w:t xml:space="preserve"> </w:t>
      </w:r>
      <w:r w:rsidR="00EE1421" w:rsidRPr="00E01727">
        <w:rPr>
          <w:rFonts w:ascii="Times New Roman" w:hAnsi="Times New Roman" w:cs="Times New Roman"/>
          <w:sz w:val="28"/>
          <w:szCs w:val="28"/>
        </w:rPr>
        <w:t>отдел</w:t>
      </w:r>
      <w:r w:rsidR="00EE1421">
        <w:rPr>
          <w:rFonts w:ascii="Times New Roman" w:hAnsi="Times New Roman" w:cs="Times New Roman"/>
          <w:sz w:val="28"/>
          <w:szCs w:val="28"/>
        </w:rPr>
        <w:t>а</w:t>
      </w:r>
      <w:r w:rsidR="00EE1421" w:rsidRPr="00E01727">
        <w:rPr>
          <w:rFonts w:ascii="Times New Roman" w:hAnsi="Times New Roman" w:cs="Times New Roman"/>
          <w:sz w:val="28"/>
          <w:szCs w:val="28"/>
        </w:rPr>
        <w:t xml:space="preserve"> внутреннего муниципального финансового контроля Администрации города</w:t>
      </w:r>
      <w:proofErr w:type="gramEnd"/>
      <w:r w:rsidR="00EE1421" w:rsidRPr="00E01727">
        <w:rPr>
          <w:rFonts w:ascii="Times New Roman" w:hAnsi="Times New Roman" w:cs="Times New Roman"/>
          <w:sz w:val="28"/>
          <w:szCs w:val="28"/>
        </w:rPr>
        <w:t xml:space="preserve"> Воткинска</w:t>
      </w:r>
      <w:r>
        <w:rPr>
          <w:rFonts w:ascii="Times New Roman" w:hAnsi="Times New Roman" w:cs="Times New Roman"/>
          <w:sz w:val="28"/>
          <w:szCs w:val="28"/>
        </w:rPr>
        <w:t>, к компетенции котор</w:t>
      </w:r>
      <w:r w:rsidR="00EE1421">
        <w:rPr>
          <w:rFonts w:ascii="Times New Roman" w:hAnsi="Times New Roman" w:cs="Times New Roman"/>
          <w:sz w:val="28"/>
          <w:szCs w:val="28"/>
        </w:rPr>
        <w:t>ого</w:t>
      </w:r>
      <w:r>
        <w:rPr>
          <w:rFonts w:ascii="Times New Roman" w:hAnsi="Times New Roman" w:cs="Times New Roman"/>
          <w:sz w:val="28"/>
          <w:szCs w:val="28"/>
        </w:rPr>
        <w:t xml:space="preserve"> относятся вопросы осуществления деятельности по контролю;</w:t>
      </w:r>
    </w:p>
    <w:p w:rsidR="005E2FBC" w:rsidRDefault="00EE1421" w:rsidP="00D63BF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w:t>
      </w:r>
      <w:r w:rsidR="005E2FBC">
        <w:rPr>
          <w:rFonts w:ascii="Times New Roman" w:hAnsi="Times New Roman" w:cs="Times New Roman"/>
          <w:sz w:val="28"/>
          <w:szCs w:val="28"/>
        </w:rPr>
        <w:t xml:space="preserve">) иные государственные гражданские (муниципальные) служащие, уполномоченные на участие в проведении контрольных мероприятий в соответствии с </w:t>
      </w:r>
      <w:r>
        <w:rPr>
          <w:rFonts w:ascii="Times New Roman" w:hAnsi="Times New Roman" w:cs="Times New Roman"/>
          <w:sz w:val="28"/>
          <w:szCs w:val="28"/>
        </w:rPr>
        <w:t>Распоряжением Администрации города Воткинска</w:t>
      </w:r>
      <w:r w:rsidR="005E2FBC">
        <w:rPr>
          <w:rFonts w:ascii="Times New Roman" w:hAnsi="Times New Roman" w:cs="Times New Roman"/>
          <w:sz w:val="28"/>
          <w:szCs w:val="28"/>
        </w:rPr>
        <w:t xml:space="preserve"> о назначении контрольного мероприятия.</w:t>
      </w:r>
    </w:p>
    <w:p w:rsidR="005E2FBC" w:rsidRDefault="005E2FBC" w:rsidP="00E01727">
      <w:pPr>
        <w:autoSpaceDE w:val="0"/>
        <w:autoSpaceDN w:val="0"/>
        <w:adjustRightInd w:val="0"/>
        <w:spacing w:before="1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5. Должностные лица, указанные в </w:t>
      </w:r>
      <w:hyperlink w:anchor="Par14" w:history="1">
        <w:r>
          <w:rPr>
            <w:rFonts w:ascii="Times New Roman" w:hAnsi="Times New Roman" w:cs="Times New Roman"/>
            <w:color w:val="0000FF"/>
            <w:sz w:val="28"/>
            <w:szCs w:val="28"/>
          </w:rPr>
          <w:t>пункте 4</w:t>
        </w:r>
      </w:hyperlink>
      <w:r>
        <w:rPr>
          <w:rFonts w:ascii="Times New Roman" w:hAnsi="Times New Roman" w:cs="Times New Roman"/>
          <w:sz w:val="28"/>
          <w:szCs w:val="28"/>
        </w:rPr>
        <w:t xml:space="preserve"> </w:t>
      </w:r>
      <w:r w:rsidR="00EE1421">
        <w:rPr>
          <w:rFonts w:ascii="Times New Roman" w:hAnsi="Times New Roman" w:cs="Times New Roman"/>
          <w:sz w:val="28"/>
          <w:szCs w:val="28"/>
        </w:rPr>
        <w:t>Положения</w:t>
      </w:r>
      <w:r>
        <w:rPr>
          <w:rFonts w:ascii="Times New Roman" w:hAnsi="Times New Roman" w:cs="Times New Roman"/>
          <w:sz w:val="28"/>
          <w:szCs w:val="28"/>
        </w:rPr>
        <w:t>, обязаны:</w:t>
      </w:r>
    </w:p>
    <w:p w:rsidR="005E2FBC" w:rsidRDefault="005E2FBC" w:rsidP="00E01727">
      <w:pPr>
        <w:autoSpaceDE w:val="0"/>
        <w:autoSpaceDN w:val="0"/>
        <w:adjustRightInd w:val="0"/>
        <w:spacing w:before="1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 соблюдать требования нормативных правовых актов в установленной сфере деятельности Органов контроля;</w:t>
      </w:r>
    </w:p>
    <w:p w:rsidR="005E2FBC" w:rsidRDefault="005E2FBC" w:rsidP="00E01727">
      <w:pPr>
        <w:autoSpaceDE w:val="0"/>
        <w:autoSpaceDN w:val="0"/>
        <w:adjustRightInd w:val="0"/>
        <w:spacing w:before="1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б) проводить контрольные мероприятия в соответствии с </w:t>
      </w:r>
      <w:r w:rsidR="004F27AF">
        <w:rPr>
          <w:rFonts w:ascii="Times New Roman" w:hAnsi="Times New Roman" w:cs="Times New Roman"/>
          <w:sz w:val="28"/>
          <w:szCs w:val="28"/>
        </w:rPr>
        <w:t>Распоряжением</w:t>
      </w:r>
      <w:r>
        <w:rPr>
          <w:rFonts w:ascii="Times New Roman" w:hAnsi="Times New Roman" w:cs="Times New Roman"/>
          <w:sz w:val="28"/>
          <w:szCs w:val="28"/>
        </w:rPr>
        <w:t xml:space="preserve"> </w:t>
      </w:r>
      <w:r w:rsidR="004F27AF" w:rsidRPr="004F27AF">
        <w:rPr>
          <w:rFonts w:ascii="Times New Roman" w:hAnsi="Times New Roman" w:cs="Times New Roman"/>
          <w:sz w:val="28"/>
          <w:szCs w:val="28"/>
        </w:rPr>
        <w:t>Администрации города Воткинска</w:t>
      </w:r>
      <w:r>
        <w:rPr>
          <w:rFonts w:ascii="Times New Roman" w:hAnsi="Times New Roman" w:cs="Times New Roman"/>
          <w:sz w:val="28"/>
          <w:szCs w:val="28"/>
        </w:rPr>
        <w:t>;</w:t>
      </w:r>
    </w:p>
    <w:p w:rsidR="005E2FBC" w:rsidRDefault="005E2FBC" w:rsidP="00E01727">
      <w:pPr>
        <w:autoSpaceDE w:val="0"/>
        <w:autoSpaceDN w:val="0"/>
        <w:adjustRightInd w:val="0"/>
        <w:spacing w:before="120" w:after="0" w:line="240"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 xml:space="preserve">в) знакомить руководителя или уполномоченное должностное лицо объекта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нужд субъекта Российской Федерации (муниципальных нужд), - с копией </w:t>
      </w:r>
      <w:r w:rsidR="004F27AF">
        <w:rPr>
          <w:rFonts w:ascii="Times New Roman" w:hAnsi="Times New Roman" w:cs="Times New Roman"/>
          <w:sz w:val="28"/>
          <w:szCs w:val="28"/>
        </w:rPr>
        <w:t xml:space="preserve">Распоряжения </w:t>
      </w:r>
      <w:r w:rsidR="004F27AF" w:rsidRPr="004F27AF">
        <w:rPr>
          <w:rFonts w:ascii="Times New Roman" w:hAnsi="Times New Roman" w:cs="Times New Roman"/>
          <w:sz w:val="28"/>
          <w:szCs w:val="28"/>
        </w:rPr>
        <w:t>Администрации города Воткинска</w:t>
      </w:r>
      <w:r w:rsidR="004F27AF">
        <w:rPr>
          <w:rFonts w:ascii="Times New Roman" w:hAnsi="Times New Roman" w:cs="Times New Roman"/>
          <w:sz w:val="28"/>
          <w:szCs w:val="28"/>
        </w:rPr>
        <w:t xml:space="preserve"> </w:t>
      </w:r>
      <w:r>
        <w:rPr>
          <w:rFonts w:ascii="Times New Roman" w:hAnsi="Times New Roman" w:cs="Times New Roman"/>
          <w:sz w:val="28"/>
          <w:szCs w:val="28"/>
        </w:rPr>
        <w:t>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w:t>
      </w:r>
      <w:proofErr w:type="gramEnd"/>
      <w:r>
        <w:rPr>
          <w:rFonts w:ascii="Times New Roman" w:hAnsi="Times New Roman" w:cs="Times New Roman"/>
          <w:sz w:val="28"/>
          <w:szCs w:val="28"/>
        </w:rPr>
        <w:t xml:space="preserve"> Органа контроля, а также с результатами выездной и камеральной проверки;</w:t>
      </w:r>
    </w:p>
    <w:p w:rsidR="005E2FBC" w:rsidRDefault="005E2FBC" w:rsidP="00E01727">
      <w:pPr>
        <w:autoSpaceDE w:val="0"/>
        <w:autoSpaceDN w:val="0"/>
        <w:adjustRightInd w:val="0"/>
        <w:spacing w:before="1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Pr>
          <w:rFonts w:ascii="Times New Roman" w:hAnsi="Times New Roman" w:cs="Times New Roman"/>
          <w:sz w:val="28"/>
          <w:szCs w:val="28"/>
        </w:rPr>
        <w:t>с даты выявления</w:t>
      </w:r>
      <w:proofErr w:type="gramEnd"/>
      <w:r>
        <w:rPr>
          <w:rFonts w:ascii="Times New Roman" w:hAnsi="Times New Roman" w:cs="Times New Roman"/>
          <w:sz w:val="28"/>
          <w:szCs w:val="28"/>
        </w:rPr>
        <w:t xml:space="preserve"> такого факта по решению руководителя (заместителя руководителя) Органа контроля;</w:t>
      </w:r>
    </w:p>
    <w:p w:rsidR="005E2FBC" w:rsidRDefault="005E2FBC" w:rsidP="00E01727">
      <w:pPr>
        <w:autoSpaceDE w:val="0"/>
        <w:autoSpaceDN w:val="0"/>
        <w:adjustRightInd w:val="0"/>
        <w:spacing w:before="1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Pr>
          <w:rFonts w:ascii="Times New Roman" w:hAnsi="Times New Roman" w:cs="Times New Roman"/>
          <w:sz w:val="28"/>
          <w:szCs w:val="28"/>
        </w:rPr>
        <w:t>с даты выявления</w:t>
      </w:r>
      <w:proofErr w:type="gramEnd"/>
      <w:r>
        <w:rPr>
          <w:rFonts w:ascii="Times New Roman" w:hAnsi="Times New Roman" w:cs="Times New Roman"/>
          <w:sz w:val="28"/>
          <w:szCs w:val="28"/>
        </w:rPr>
        <w:t xml:space="preserve"> таких обстоятельств и фактов по решению руководителя (заместителя руководителя) Органа контроля.</w:t>
      </w:r>
    </w:p>
    <w:p w:rsidR="005E2FBC" w:rsidRDefault="005E2FBC" w:rsidP="004F27AF">
      <w:pPr>
        <w:autoSpaceDE w:val="0"/>
        <w:autoSpaceDN w:val="0"/>
        <w:adjustRightInd w:val="0"/>
        <w:spacing w:before="1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6. Должностные лица, указанные в </w:t>
      </w:r>
      <w:hyperlink w:anchor="Par14" w:history="1">
        <w:r>
          <w:rPr>
            <w:rFonts w:ascii="Times New Roman" w:hAnsi="Times New Roman" w:cs="Times New Roman"/>
            <w:color w:val="0000FF"/>
            <w:sz w:val="28"/>
            <w:szCs w:val="28"/>
          </w:rPr>
          <w:t>пункте 4</w:t>
        </w:r>
      </w:hyperlink>
      <w:r>
        <w:rPr>
          <w:rFonts w:ascii="Times New Roman" w:hAnsi="Times New Roman" w:cs="Times New Roman"/>
          <w:sz w:val="28"/>
          <w:szCs w:val="28"/>
        </w:rPr>
        <w:t xml:space="preserve"> </w:t>
      </w:r>
      <w:r w:rsidR="00EE1421">
        <w:rPr>
          <w:rFonts w:ascii="Times New Roman" w:hAnsi="Times New Roman" w:cs="Times New Roman"/>
          <w:sz w:val="28"/>
          <w:szCs w:val="28"/>
        </w:rPr>
        <w:t>Положения</w:t>
      </w:r>
      <w:r>
        <w:rPr>
          <w:rFonts w:ascii="Times New Roman" w:hAnsi="Times New Roman" w:cs="Times New Roman"/>
          <w:sz w:val="28"/>
          <w:szCs w:val="28"/>
        </w:rPr>
        <w:t xml:space="preserve">, в соответствии с </w:t>
      </w:r>
      <w:hyperlink r:id="rId8" w:history="1">
        <w:r>
          <w:rPr>
            <w:rFonts w:ascii="Times New Roman" w:hAnsi="Times New Roman" w:cs="Times New Roman"/>
            <w:color w:val="0000FF"/>
            <w:sz w:val="28"/>
            <w:szCs w:val="28"/>
          </w:rPr>
          <w:t>частью 27 статьи 99</w:t>
        </w:r>
      </w:hyperlink>
      <w:r>
        <w:rPr>
          <w:rFonts w:ascii="Times New Roman" w:hAnsi="Times New Roman" w:cs="Times New Roman"/>
          <w:sz w:val="28"/>
          <w:szCs w:val="28"/>
        </w:rPr>
        <w:t xml:space="preserve"> Федерального закона имеют право:</w:t>
      </w:r>
    </w:p>
    <w:p w:rsidR="005E2FBC" w:rsidRDefault="005E2FBC" w:rsidP="004F27AF">
      <w:pPr>
        <w:autoSpaceDE w:val="0"/>
        <w:autoSpaceDN w:val="0"/>
        <w:adjustRightInd w:val="0"/>
        <w:spacing w:before="120" w:after="0" w:line="240" w:lineRule="auto"/>
        <w:ind w:firstLine="539"/>
        <w:jc w:val="both"/>
        <w:rPr>
          <w:rFonts w:ascii="Times New Roman" w:hAnsi="Times New Roman" w:cs="Times New Roman"/>
          <w:sz w:val="28"/>
          <w:szCs w:val="28"/>
        </w:rPr>
      </w:pPr>
      <w:bookmarkStart w:id="2" w:name="Par26"/>
      <w:bookmarkEnd w:id="2"/>
      <w:r>
        <w:rPr>
          <w:rFonts w:ascii="Times New Roman" w:hAnsi="Times New Roman" w:cs="Times New Roman"/>
          <w:sz w:val="28"/>
          <w:szCs w:val="28"/>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5E2FBC" w:rsidRDefault="005E2FBC" w:rsidP="004F27AF">
      <w:pPr>
        <w:autoSpaceDE w:val="0"/>
        <w:autoSpaceDN w:val="0"/>
        <w:adjustRightInd w:val="0"/>
        <w:spacing w:before="1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б) при осуществлении контрольных мероприятий беспрепятственно по предъявлении служебных удостоверений и копии </w:t>
      </w:r>
      <w:r w:rsidR="00EE1421">
        <w:rPr>
          <w:rFonts w:ascii="Times New Roman" w:hAnsi="Times New Roman" w:cs="Times New Roman"/>
          <w:sz w:val="28"/>
          <w:szCs w:val="28"/>
        </w:rPr>
        <w:t>Р</w:t>
      </w:r>
      <w:r w:rsidR="004F27AF" w:rsidRPr="004F27AF">
        <w:rPr>
          <w:rFonts w:ascii="Times New Roman" w:eastAsia="Times New Roman CYR" w:hAnsi="Times New Roman" w:cs="Times New Roman"/>
          <w:sz w:val="28"/>
          <w:szCs w:val="28"/>
        </w:rPr>
        <w:t xml:space="preserve">аспоряжения </w:t>
      </w:r>
      <w:r w:rsidR="00EE1421">
        <w:rPr>
          <w:rFonts w:ascii="Times New Roman" w:eastAsia="Times New Roman CYR" w:hAnsi="Times New Roman" w:cs="Times New Roman"/>
          <w:sz w:val="28"/>
          <w:szCs w:val="28"/>
        </w:rPr>
        <w:t xml:space="preserve">Администрации города Воткинска </w:t>
      </w:r>
      <w:r w:rsidR="004F27AF" w:rsidRPr="004F27AF">
        <w:rPr>
          <w:rFonts w:ascii="Times New Roman" w:eastAsia="Times New Roman CYR" w:hAnsi="Times New Roman" w:cs="Times New Roman"/>
          <w:sz w:val="28"/>
          <w:szCs w:val="28"/>
        </w:rPr>
        <w:t xml:space="preserve"> </w:t>
      </w:r>
      <w:r>
        <w:rPr>
          <w:rFonts w:ascii="Times New Roman" w:hAnsi="Times New Roman" w:cs="Times New Roman"/>
          <w:sz w:val="28"/>
          <w:szCs w:val="28"/>
        </w:rPr>
        <w:t>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5E2FBC" w:rsidRDefault="005E2FBC" w:rsidP="004F27AF">
      <w:pPr>
        <w:autoSpaceDE w:val="0"/>
        <w:autoSpaceDN w:val="0"/>
        <w:adjustRightInd w:val="0"/>
        <w:spacing w:before="1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Pr>
          <w:rFonts w:ascii="Times New Roman" w:hAnsi="Times New Roman" w:cs="Times New Roman"/>
          <w:sz w:val="28"/>
          <w:szCs w:val="28"/>
        </w:rPr>
        <w:t>жд в сл</w:t>
      </w:r>
      <w:proofErr w:type="gramEnd"/>
      <w:r>
        <w:rPr>
          <w:rFonts w:ascii="Times New Roman" w:hAnsi="Times New Roman" w:cs="Times New Roman"/>
          <w:sz w:val="28"/>
          <w:szCs w:val="28"/>
        </w:rPr>
        <w:t>учаях, предусмотренных законодательством Российской Федерации;</w:t>
      </w:r>
    </w:p>
    <w:p w:rsidR="005E2FBC" w:rsidRDefault="005E2FBC" w:rsidP="004F27AF">
      <w:pPr>
        <w:autoSpaceDE w:val="0"/>
        <w:autoSpaceDN w:val="0"/>
        <w:adjustRightInd w:val="0"/>
        <w:spacing w:before="1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5E2FBC" w:rsidRDefault="005E2FBC" w:rsidP="004F27AF">
      <w:pPr>
        <w:autoSpaceDE w:val="0"/>
        <w:autoSpaceDN w:val="0"/>
        <w:adjustRightInd w:val="0"/>
        <w:spacing w:before="1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д) обращаться в суд, арбитражный суд с исками о признании осуществленных закупок недействительными в соответствии с Гражданским </w:t>
      </w:r>
      <w:hyperlink r:id="rId9" w:history="1">
        <w:r>
          <w:rPr>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(Собрание законодательства Российской Федерации, 1994, N 32, ст. 3301; 2018, N 1, ст. 43).</w:t>
      </w:r>
    </w:p>
    <w:p w:rsidR="00745516" w:rsidRDefault="005E2FBC" w:rsidP="00EE142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EE1421" w:rsidRDefault="00EE1421" w:rsidP="00EE1421">
      <w:pPr>
        <w:autoSpaceDE w:val="0"/>
        <w:autoSpaceDN w:val="0"/>
        <w:adjustRightInd w:val="0"/>
        <w:spacing w:after="0" w:line="240" w:lineRule="auto"/>
        <w:ind w:firstLine="539"/>
        <w:jc w:val="both"/>
        <w:rPr>
          <w:rFonts w:ascii="Times New Roman" w:hAnsi="Times New Roman" w:cs="Times New Roman"/>
          <w:sz w:val="28"/>
          <w:szCs w:val="28"/>
        </w:rPr>
      </w:pPr>
    </w:p>
    <w:p w:rsidR="004F27AF" w:rsidRDefault="005E2FBC" w:rsidP="00EE1421">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4F27AF" w:rsidRDefault="004F27AF" w:rsidP="004F27AF">
      <w:pPr>
        <w:autoSpaceDE w:val="0"/>
        <w:autoSpaceDN w:val="0"/>
        <w:adjustRightInd w:val="0"/>
        <w:spacing w:after="0" w:line="240" w:lineRule="auto"/>
        <w:ind w:firstLine="540"/>
        <w:jc w:val="both"/>
        <w:rPr>
          <w:rFonts w:ascii="Times New Roman" w:hAnsi="Times New Roman" w:cs="Times New Roman"/>
          <w:sz w:val="28"/>
          <w:szCs w:val="28"/>
        </w:rPr>
      </w:pPr>
    </w:p>
    <w:p w:rsidR="005E2FBC" w:rsidRPr="004F27AF" w:rsidRDefault="005E2FBC" w:rsidP="004F27A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9. </w:t>
      </w:r>
      <w:r w:rsidRPr="004F27AF">
        <w:rPr>
          <w:rFonts w:ascii="Times New Roman" w:hAnsi="Times New Roman" w:cs="Times New Roman"/>
          <w:sz w:val="28"/>
          <w:szCs w:val="28"/>
        </w:rPr>
        <w:t xml:space="preserve">Срок представления субъектом контроля документов и информации устанавливается в запросе и отсчитывается </w:t>
      </w:r>
      <w:proofErr w:type="gramStart"/>
      <w:r w:rsidRPr="004F27AF">
        <w:rPr>
          <w:rFonts w:ascii="Times New Roman" w:hAnsi="Times New Roman" w:cs="Times New Roman"/>
          <w:sz w:val="28"/>
          <w:szCs w:val="28"/>
        </w:rPr>
        <w:t>с даты получения</w:t>
      </w:r>
      <w:proofErr w:type="gramEnd"/>
      <w:r w:rsidRPr="004F27AF">
        <w:rPr>
          <w:rFonts w:ascii="Times New Roman" w:hAnsi="Times New Roman" w:cs="Times New Roman"/>
          <w:sz w:val="28"/>
          <w:szCs w:val="28"/>
        </w:rPr>
        <w:t xml:space="preserve"> запроса субъектом контроля.</w:t>
      </w:r>
    </w:p>
    <w:p w:rsidR="004F27AF" w:rsidRDefault="004F27AF" w:rsidP="004F27AF">
      <w:pPr>
        <w:autoSpaceDE w:val="0"/>
        <w:autoSpaceDN w:val="0"/>
        <w:adjustRightInd w:val="0"/>
        <w:spacing w:after="0" w:line="240" w:lineRule="auto"/>
        <w:ind w:firstLine="539"/>
        <w:jc w:val="both"/>
        <w:rPr>
          <w:rFonts w:ascii="Times New Roman" w:eastAsia="Times New Roman CYR" w:hAnsi="Times New Roman" w:cs="Times New Roman"/>
          <w:sz w:val="28"/>
          <w:szCs w:val="28"/>
        </w:rPr>
      </w:pPr>
      <w:r w:rsidRPr="004F27AF">
        <w:rPr>
          <w:rFonts w:ascii="Times New Roman" w:eastAsia="Times New Roman CYR" w:hAnsi="Times New Roman" w:cs="Times New Roman"/>
          <w:sz w:val="28"/>
          <w:szCs w:val="28"/>
        </w:rPr>
        <w:t>Документы, материалы и информация, необходимые для проведения контрольных мероприятий, представляются в подлиннике или копиях, заверенных подписью руководителя объекта контроля или должностного лица, уполномоченного руководителем объекта контроля и печатью объекта контроля.</w:t>
      </w:r>
    </w:p>
    <w:p w:rsidR="00745516" w:rsidRPr="004F27AF" w:rsidRDefault="00745516" w:rsidP="004F27AF">
      <w:pPr>
        <w:autoSpaceDE w:val="0"/>
        <w:autoSpaceDN w:val="0"/>
        <w:adjustRightInd w:val="0"/>
        <w:spacing w:after="0" w:line="240" w:lineRule="auto"/>
        <w:ind w:firstLine="539"/>
        <w:jc w:val="both"/>
        <w:rPr>
          <w:rFonts w:ascii="Times New Roman" w:hAnsi="Times New Roman" w:cs="Times New Roman"/>
          <w:sz w:val="28"/>
          <w:szCs w:val="28"/>
        </w:rPr>
      </w:pPr>
    </w:p>
    <w:p w:rsidR="005E2FBC" w:rsidRDefault="005E2FBC" w:rsidP="0074551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 xml:space="preserve">10. </w:t>
      </w:r>
      <w:proofErr w:type="gramStart"/>
      <w:r>
        <w:rPr>
          <w:rFonts w:ascii="Times New Roman" w:hAnsi="Times New Roman" w:cs="Times New Roman"/>
          <w:sz w:val="28"/>
          <w:szCs w:val="28"/>
        </w:rPr>
        <w:t xml:space="preserve">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w:t>
      </w:r>
      <w:hyperlink r:id="rId10" w:history="1">
        <w:r>
          <w:rPr>
            <w:rFonts w:ascii="Times New Roman" w:hAnsi="Times New Roman" w:cs="Times New Roman"/>
            <w:color w:val="0000FF"/>
            <w:sz w:val="28"/>
            <w:szCs w:val="28"/>
          </w:rPr>
          <w:t>пунктом 5 части 11 статьи 99</w:t>
        </w:r>
      </w:hyperlink>
      <w:r>
        <w:rPr>
          <w:rFonts w:ascii="Times New Roman" w:hAnsi="Times New Roman" w:cs="Times New Roman"/>
          <w:sz w:val="28"/>
          <w:szCs w:val="28"/>
        </w:rPr>
        <w:t xml:space="preserve"> Федерального закона, должен соответствовать требованиям </w:t>
      </w:r>
      <w:hyperlink r:id="rId11" w:history="1">
        <w:r>
          <w:rPr>
            <w:rFonts w:ascii="Times New Roman" w:hAnsi="Times New Roman" w:cs="Times New Roman"/>
            <w:color w:val="0000FF"/>
            <w:sz w:val="28"/>
            <w:szCs w:val="28"/>
          </w:rPr>
          <w:t>Правил</w:t>
        </w:r>
      </w:hyperlink>
      <w:r>
        <w:rPr>
          <w:rFonts w:ascii="Times New Roman" w:hAnsi="Times New Roman" w:cs="Times New Roman"/>
          <w:sz w:val="28"/>
          <w:szCs w:val="28"/>
        </w:rPr>
        <w:t xml:space="preserve">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w:t>
      </w:r>
      <w:proofErr w:type="gramEnd"/>
      <w:r>
        <w:rPr>
          <w:rFonts w:ascii="Times New Roman" w:hAnsi="Times New Roman" w:cs="Times New Roman"/>
          <w:sz w:val="28"/>
          <w:szCs w:val="28"/>
        </w:rPr>
        <w:t xml:space="preserve"> года N 1148 (Собрание законодательства Российской Федерации, 2015, N 45, ст. 6246).</w:t>
      </w:r>
    </w:p>
    <w:p w:rsidR="005E2FBC" w:rsidRDefault="005E2FBC" w:rsidP="0074551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w:t>
      </w:r>
      <w:hyperlink w:anchor="Par109" w:history="1">
        <w:r>
          <w:rPr>
            <w:rFonts w:ascii="Times New Roman" w:hAnsi="Times New Roman" w:cs="Times New Roman"/>
            <w:color w:val="0000FF"/>
            <w:sz w:val="28"/>
            <w:szCs w:val="28"/>
          </w:rPr>
          <w:t>пунктом 42</w:t>
        </w:r>
      </w:hyperlink>
      <w:r>
        <w:rPr>
          <w:rFonts w:ascii="Times New Roman" w:hAnsi="Times New Roman" w:cs="Times New Roman"/>
          <w:sz w:val="28"/>
          <w:szCs w:val="28"/>
        </w:rPr>
        <w:t xml:space="preserve"> </w:t>
      </w:r>
      <w:r w:rsidR="00EE1421">
        <w:rPr>
          <w:rFonts w:ascii="Times New Roman" w:hAnsi="Times New Roman" w:cs="Times New Roman"/>
          <w:sz w:val="28"/>
          <w:szCs w:val="28"/>
        </w:rPr>
        <w:t>Положения</w:t>
      </w:r>
      <w:r>
        <w:rPr>
          <w:rFonts w:ascii="Times New Roman" w:hAnsi="Times New Roman" w:cs="Times New Roman"/>
          <w:sz w:val="28"/>
          <w:szCs w:val="28"/>
        </w:rPr>
        <w:t xml:space="preserve">, предписание, выданное субъекту контроля в соответствии с </w:t>
      </w:r>
      <w:hyperlink w:anchor="Par110" w:history="1">
        <w:r>
          <w:rPr>
            <w:rFonts w:ascii="Times New Roman" w:hAnsi="Times New Roman" w:cs="Times New Roman"/>
            <w:color w:val="0000FF"/>
            <w:sz w:val="28"/>
            <w:szCs w:val="28"/>
          </w:rPr>
          <w:t>подпунктом "а" пункта 42</w:t>
        </w:r>
      </w:hyperlink>
      <w:r>
        <w:rPr>
          <w:rFonts w:ascii="Times New Roman" w:hAnsi="Times New Roman" w:cs="Times New Roman"/>
          <w:sz w:val="28"/>
          <w:szCs w:val="28"/>
        </w:rPr>
        <w:t xml:space="preserve"> </w:t>
      </w:r>
      <w:r w:rsidR="00EE1421">
        <w:rPr>
          <w:rFonts w:ascii="Times New Roman" w:hAnsi="Times New Roman" w:cs="Times New Roman"/>
          <w:sz w:val="28"/>
          <w:szCs w:val="28"/>
        </w:rPr>
        <w:t>Положения</w:t>
      </w:r>
      <w:r>
        <w:rPr>
          <w:rFonts w:ascii="Times New Roman" w:hAnsi="Times New Roman" w:cs="Times New Roman"/>
          <w:sz w:val="28"/>
          <w:szCs w:val="28"/>
        </w:rPr>
        <w:t>.</w:t>
      </w:r>
    </w:p>
    <w:p w:rsidR="005E2FBC" w:rsidRDefault="005E2FBC" w:rsidP="005E2FB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Должностные лица, указанные в </w:t>
      </w:r>
      <w:hyperlink w:anchor="Par14" w:history="1">
        <w:r>
          <w:rPr>
            <w:rFonts w:ascii="Times New Roman" w:hAnsi="Times New Roman" w:cs="Times New Roman"/>
            <w:color w:val="0000FF"/>
            <w:sz w:val="28"/>
            <w:szCs w:val="28"/>
          </w:rPr>
          <w:t>пункте 4</w:t>
        </w:r>
      </w:hyperlink>
      <w:r>
        <w:rPr>
          <w:rFonts w:ascii="Times New Roman" w:hAnsi="Times New Roman" w:cs="Times New Roman"/>
          <w:sz w:val="28"/>
          <w:szCs w:val="28"/>
        </w:rPr>
        <w:t xml:space="preserve"> </w:t>
      </w:r>
      <w:r w:rsidR="00EE1421">
        <w:rPr>
          <w:rFonts w:ascii="Times New Roman" w:hAnsi="Times New Roman" w:cs="Times New Roman"/>
          <w:sz w:val="28"/>
          <w:szCs w:val="28"/>
        </w:rPr>
        <w:t>Положения</w:t>
      </w:r>
      <w:r>
        <w:rPr>
          <w:rFonts w:ascii="Times New Roman" w:hAnsi="Times New Roman" w:cs="Times New Roman"/>
          <w:sz w:val="28"/>
          <w:szCs w:val="28"/>
        </w:rPr>
        <w:t>,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5E2FBC" w:rsidRDefault="005E2FBC" w:rsidP="005E2FB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5E2FBC" w:rsidRDefault="005E2FBC" w:rsidP="005E2FBC">
      <w:pPr>
        <w:autoSpaceDE w:val="0"/>
        <w:autoSpaceDN w:val="0"/>
        <w:adjustRightInd w:val="0"/>
        <w:spacing w:after="0" w:line="240" w:lineRule="auto"/>
        <w:jc w:val="both"/>
        <w:rPr>
          <w:rFonts w:ascii="Times New Roman" w:hAnsi="Times New Roman" w:cs="Times New Roman"/>
          <w:sz w:val="28"/>
          <w:szCs w:val="28"/>
        </w:rPr>
      </w:pPr>
    </w:p>
    <w:p w:rsidR="005E2FBC" w:rsidRDefault="005E2FBC" w:rsidP="005E2FBC">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II. Назначение контрольных мероприятий</w:t>
      </w:r>
    </w:p>
    <w:p w:rsidR="005E2FBC" w:rsidRDefault="005E2FBC" w:rsidP="005E2FBC">
      <w:pPr>
        <w:autoSpaceDE w:val="0"/>
        <w:autoSpaceDN w:val="0"/>
        <w:adjustRightInd w:val="0"/>
        <w:spacing w:after="0" w:line="240" w:lineRule="auto"/>
        <w:jc w:val="both"/>
        <w:rPr>
          <w:rFonts w:ascii="Times New Roman" w:hAnsi="Times New Roman" w:cs="Times New Roman"/>
          <w:sz w:val="28"/>
          <w:szCs w:val="28"/>
        </w:rPr>
      </w:pPr>
    </w:p>
    <w:p w:rsidR="005E2FBC" w:rsidRDefault="005E2FBC" w:rsidP="005E2FB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13. Контрольное мероприятие проводится должностным лицом (должностными лицами) Органа контроля на основании </w:t>
      </w:r>
      <w:r w:rsidR="00745516">
        <w:rPr>
          <w:rFonts w:ascii="Times New Roman" w:hAnsi="Times New Roman" w:cs="Times New Roman"/>
          <w:sz w:val="28"/>
          <w:szCs w:val="28"/>
        </w:rPr>
        <w:t xml:space="preserve">Распоряжения </w:t>
      </w:r>
      <w:r w:rsidR="00745516" w:rsidRPr="004F27AF">
        <w:rPr>
          <w:rFonts w:ascii="Times New Roman" w:hAnsi="Times New Roman" w:cs="Times New Roman"/>
          <w:sz w:val="28"/>
          <w:szCs w:val="28"/>
        </w:rPr>
        <w:t>Администрации города Воткинска</w:t>
      </w:r>
      <w:r w:rsidR="00745516">
        <w:rPr>
          <w:rFonts w:ascii="Times New Roman" w:hAnsi="Times New Roman" w:cs="Times New Roman"/>
          <w:sz w:val="28"/>
          <w:szCs w:val="28"/>
        </w:rPr>
        <w:t xml:space="preserve"> </w:t>
      </w:r>
      <w:r>
        <w:rPr>
          <w:rFonts w:ascii="Times New Roman" w:hAnsi="Times New Roman" w:cs="Times New Roman"/>
          <w:sz w:val="28"/>
          <w:szCs w:val="28"/>
        </w:rPr>
        <w:t>о назначении контрольного мероприятия.</w:t>
      </w:r>
    </w:p>
    <w:p w:rsidR="005E2FBC" w:rsidRDefault="005E2FBC" w:rsidP="00745516">
      <w:pPr>
        <w:autoSpaceDE w:val="0"/>
        <w:autoSpaceDN w:val="0"/>
        <w:adjustRightInd w:val="0"/>
        <w:spacing w:before="1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14. </w:t>
      </w:r>
      <w:r w:rsidR="00745516">
        <w:rPr>
          <w:rFonts w:ascii="Times New Roman" w:hAnsi="Times New Roman" w:cs="Times New Roman"/>
          <w:sz w:val="28"/>
          <w:szCs w:val="28"/>
        </w:rPr>
        <w:t xml:space="preserve">Распоряжения </w:t>
      </w:r>
      <w:r w:rsidR="00745516" w:rsidRPr="004F27AF">
        <w:rPr>
          <w:rFonts w:ascii="Times New Roman" w:hAnsi="Times New Roman" w:cs="Times New Roman"/>
          <w:sz w:val="28"/>
          <w:szCs w:val="28"/>
        </w:rPr>
        <w:t>Администрации города Воткинска</w:t>
      </w:r>
      <w:r w:rsidR="00745516">
        <w:rPr>
          <w:rFonts w:ascii="Times New Roman" w:hAnsi="Times New Roman" w:cs="Times New Roman"/>
          <w:sz w:val="28"/>
          <w:szCs w:val="28"/>
        </w:rPr>
        <w:t xml:space="preserve"> </w:t>
      </w:r>
      <w:r>
        <w:rPr>
          <w:rFonts w:ascii="Times New Roman" w:hAnsi="Times New Roman" w:cs="Times New Roman"/>
          <w:sz w:val="28"/>
          <w:szCs w:val="28"/>
        </w:rPr>
        <w:t>о назначении контрольного мероприятия долж</w:t>
      </w:r>
      <w:r w:rsidR="00745516">
        <w:rPr>
          <w:rFonts w:ascii="Times New Roman" w:hAnsi="Times New Roman" w:cs="Times New Roman"/>
          <w:sz w:val="28"/>
          <w:szCs w:val="28"/>
        </w:rPr>
        <w:t>но</w:t>
      </w:r>
      <w:r>
        <w:rPr>
          <w:rFonts w:ascii="Times New Roman" w:hAnsi="Times New Roman" w:cs="Times New Roman"/>
          <w:sz w:val="28"/>
          <w:szCs w:val="28"/>
        </w:rPr>
        <w:t xml:space="preserve"> содержать следующие сведения:</w:t>
      </w:r>
    </w:p>
    <w:p w:rsidR="005E2FBC" w:rsidRDefault="005E2FBC" w:rsidP="00D63BF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 наименование субъекта контроля;</w:t>
      </w:r>
    </w:p>
    <w:p w:rsidR="005E2FBC" w:rsidRDefault="005E2FBC" w:rsidP="00D63BF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б) место нахождения субъекта контроля;</w:t>
      </w:r>
    </w:p>
    <w:p w:rsidR="005E2FBC" w:rsidRDefault="005E2FBC" w:rsidP="00D63BF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место фактического осуществления деятельности субъекта контроля;</w:t>
      </w:r>
    </w:p>
    <w:p w:rsidR="005E2FBC" w:rsidRDefault="005E2FBC" w:rsidP="00D63BF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г) проверяемый период;</w:t>
      </w:r>
    </w:p>
    <w:p w:rsidR="005E2FBC" w:rsidRDefault="005E2FBC" w:rsidP="00D63BF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 основание проведения контрольного мероприятия;</w:t>
      </w:r>
    </w:p>
    <w:p w:rsidR="005E2FBC" w:rsidRDefault="005E2FBC" w:rsidP="00D63BF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е) тему контрольного мероприятия;</w:t>
      </w:r>
    </w:p>
    <w:p w:rsidR="005E2FBC" w:rsidRDefault="005E2FBC" w:rsidP="00D63BF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5E2FBC" w:rsidRDefault="005E2FBC" w:rsidP="00D63BF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з) срок проведения контрольного мероприятия;</w:t>
      </w:r>
    </w:p>
    <w:p w:rsidR="005E2FBC" w:rsidRDefault="005E2FBC" w:rsidP="00D63BF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и) перечень основных вопросов, подлежащих изучению в ходе проведения контрольного мероприятия.</w:t>
      </w:r>
    </w:p>
    <w:p w:rsidR="00BB6161" w:rsidRDefault="00BB6161" w:rsidP="00745516">
      <w:pPr>
        <w:autoSpaceDE w:val="0"/>
        <w:autoSpaceDN w:val="0"/>
        <w:adjustRightInd w:val="0"/>
        <w:spacing w:before="120" w:after="0" w:line="240" w:lineRule="auto"/>
        <w:ind w:firstLine="539"/>
        <w:jc w:val="both"/>
        <w:rPr>
          <w:rFonts w:ascii="Times New Roman" w:hAnsi="Times New Roman" w:cs="Times New Roman"/>
          <w:sz w:val="28"/>
          <w:szCs w:val="28"/>
        </w:rPr>
      </w:pPr>
    </w:p>
    <w:p w:rsidR="005E2FBC" w:rsidRDefault="005E2FBC" w:rsidP="00A1379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15. 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w:t>
      </w:r>
      <w:r w:rsidR="00745516">
        <w:rPr>
          <w:rFonts w:ascii="Times New Roman" w:hAnsi="Times New Roman" w:cs="Times New Roman"/>
          <w:sz w:val="28"/>
          <w:szCs w:val="28"/>
        </w:rPr>
        <w:t xml:space="preserve">Распоряжением </w:t>
      </w:r>
      <w:r w:rsidR="00745516" w:rsidRPr="004F27AF">
        <w:rPr>
          <w:rFonts w:ascii="Times New Roman" w:hAnsi="Times New Roman" w:cs="Times New Roman"/>
          <w:sz w:val="28"/>
          <w:szCs w:val="28"/>
        </w:rPr>
        <w:t>Администрации города Воткинска</w:t>
      </w:r>
      <w:r>
        <w:rPr>
          <w:rFonts w:ascii="Times New Roman" w:hAnsi="Times New Roman" w:cs="Times New Roman"/>
          <w:sz w:val="28"/>
          <w:szCs w:val="28"/>
        </w:rPr>
        <w:t>.</w:t>
      </w:r>
    </w:p>
    <w:p w:rsidR="00A1379F" w:rsidRDefault="00A1379F" w:rsidP="00A1379F">
      <w:pPr>
        <w:autoSpaceDE w:val="0"/>
        <w:autoSpaceDN w:val="0"/>
        <w:adjustRightInd w:val="0"/>
        <w:spacing w:after="0" w:line="240" w:lineRule="auto"/>
        <w:ind w:firstLine="539"/>
        <w:jc w:val="both"/>
        <w:rPr>
          <w:rFonts w:ascii="Times New Roman" w:hAnsi="Times New Roman" w:cs="Times New Roman"/>
          <w:sz w:val="28"/>
          <w:szCs w:val="28"/>
        </w:rPr>
      </w:pPr>
    </w:p>
    <w:p w:rsidR="005E2FBC" w:rsidRDefault="005E2FBC" w:rsidP="00A1379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16. Плановые проверки осуществляются в соответствии с утвержденным планом контрольных мероприятий Органа контроля.</w:t>
      </w:r>
    </w:p>
    <w:p w:rsidR="00B85359" w:rsidRDefault="00B85359" w:rsidP="00B85359">
      <w:pPr>
        <w:autoSpaceDE w:val="0"/>
        <w:autoSpaceDN w:val="0"/>
        <w:adjustRightInd w:val="0"/>
        <w:spacing w:after="0" w:line="240" w:lineRule="auto"/>
        <w:ind w:firstLine="540"/>
        <w:jc w:val="both"/>
        <w:rPr>
          <w:rFonts w:ascii="Times New Roman" w:hAnsi="Times New Roman" w:cs="Times New Roman"/>
          <w:sz w:val="28"/>
          <w:szCs w:val="28"/>
        </w:rPr>
      </w:pPr>
    </w:p>
    <w:p w:rsidR="00B85359" w:rsidRPr="000A7F7A" w:rsidRDefault="00B85359" w:rsidP="00B85359">
      <w:pPr>
        <w:pStyle w:val="a3"/>
        <w:widowControl w:val="0"/>
        <w:tabs>
          <w:tab w:val="left" w:pos="0"/>
        </w:tabs>
        <w:autoSpaceDE w:val="0"/>
        <w:autoSpaceDN w:val="0"/>
        <w:adjustRightInd w:val="0"/>
        <w:spacing w:after="0" w:line="24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Составление Плана контрольных</w:t>
      </w:r>
      <w:r w:rsidRPr="000A7F7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мероприятий</w:t>
      </w:r>
      <w:r w:rsidRPr="000A7F7A">
        <w:rPr>
          <w:rFonts w:ascii="Times New Roman" w:eastAsia="Times New Roman" w:hAnsi="Times New Roman"/>
          <w:sz w:val="28"/>
          <w:szCs w:val="28"/>
          <w:lang w:eastAsia="ru-RU"/>
        </w:rPr>
        <w:t xml:space="preserve"> осуществляется с соблюдением следующих условий:</w:t>
      </w:r>
    </w:p>
    <w:p w:rsidR="00B85359" w:rsidRPr="000A7F7A" w:rsidRDefault="00B85359" w:rsidP="00B85359">
      <w:pPr>
        <w:pStyle w:val="a3"/>
        <w:widowControl w:val="0"/>
        <w:tabs>
          <w:tab w:val="left" w:pos="0"/>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A7F7A">
        <w:rPr>
          <w:rFonts w:ascii="Times New Roman" w:eastAsia="Times New Roman" w:hAnsi="Times New Roman"/>
          <w:sz w:val="28"/>
          <w:szCs w:val="28"/>
          <w:lang w:eastAsia="ru-RU"/>
        </w:rPr>
        <w:t>обеспечение равномерности нагрузки на должностные лица, осуществляющие внутренний муниципальный финансовый контроль;</w:t>
      </w:r>
    </w:p>
    <w:p w:rsidR="00B85359" w:rsidRPr="000A7F7A" w:rsidRDefault="00B85359" w:rsidP="00B85359">
      <w:pPr>
        <w:pStyle w:val="a3"/>
        <w:widowControl w:val="0"/>
        <w:tabs>
          <w:tab w:val="left" w:pos="0"/>
        </w:tabs>
        <w:autoSpaceDE w:val="0"/>
        <w:autoSpaceDN w:val="0"/>
        <w:adjustRightInd w:val="0"/>
        <w:spacing w:after="0" w:line="240" w:lineRule="auto"/>
        <w:ind w:left="0" w:firstLine="709"/>
        <w:jc w:val="both"/>
        <w:rPr>
          <w:rFonts w:ascii="Times New Roman" w:hAnsi="Times New Roman"/>
          <w:sz w:val="28"/>
          <w:szCs w:val="28"/>
        </w:rPr>
      </w:pPr>
      <w:r>
        <w:rPr>
          <w:rFonts w:ascii="Times New Roman" w:eastAsia="Times New Roman" w:hAnsi="Times New Roman"/>
          <w:sz w:val="28"/>
          <w:szCs w:val="28"/>
          <w:lang w:eastAsia="ru-RU"/>
        </w:rPr>
        <w:t xml:space="preserve">- </w:t>
      </w:r>
      <w:r w:rsidRPr="000A7F7A">
        <w:rPr>
          <w:rFonts w:ascii="Times New Roman" w:eastAsia="Times New Roman" w:hAnsi="Times New Roman"/>
          <w:sz w:val="28"/>
          <w:szCs w:val="28"/>
          <w:lang w:eastAsia="ru-RU"/>
        </w:rPr>
        <w:t>необходимость выделения резерва времени для выполнения внеплановых контрольных мероприятий, определяемого</w:t>
      </w:r>
      <w:r w:rsidRPr="000A7F7A">
        <w:rPr>
          <w:rFonts w:ascii="Times New Roman" w:hAnsi="Times New Roman"/>
          <w:sz w:val="28"/>
          <w:szCs w:val="28"/>
        </w:rPr>
        <w:t xml:space="preserve"> на основании данных о внеплановых проверках предыдущих лет. </w:t>
      </w:r>
    </w:p>
    <w:p w:rsidR="00B85359" w:rsidRPr="00B85359" w:rsidRDefault="00B85359" w:rsidP="00B85359">
      <w:pPr>
        <w:spacing w:after="0"/>
        <w:ind w:firstLine="540"/>
        <w:jc w:val="both"/>
        <w:rPr>
          <w:rFonts w:ascii="Times New Roman" w:eastAsia="Times New Roman CYR" w:hAnsi="Times New Roman" w:cs="Times New Roman"/>
          <w:sz w:val="28"/>
          <w:szCs w:val="28"/>
        </w:rPr>
      </w:pPr>
      <w:r w:rsidRPr="00B85359">
        <w:rPr>
          <w:rFonts w:ascii="Times New Roman" w:eastAsia="Times New Roman CYR" w:hAnsi="Times New Roman" w:cs="Times New Roman"/>
          <w:sz w:val="28"/>
          <w:szCs w:val="28"/>
        </w:rPr>
        <w:t>- законности и периодичности проведения контрольных мероприятий;</w:t>
      </w:r>
    </w:p>
    <w:p w:rsidR="00B85359" w:rsidRPr="00B85359" w:rsidRDefault="00B85359" w:rsidP="00B85359">
      <w:pPr>
        <w:spacing w:after="0"/>
        <w:ind w:firstLine="540"/>
        <w:jc w:val="both"/>
        <w:rPr>
          <w:rFonts w:ascii="Times New Roman" w:eastAsia="Times New Roman CYR" w:hAnsi="Times New Roman" w:cs="Times New Roman"/>
          <w:sz w:val="28"/>
          <w:szCs w:val="28"/>
        </w:rPr>
      </w:pPr>
      <w:r w:rsidRPr="00B85359">
        <w:rPr>
          <w:rFonts w:ascii="Times New Roman" w:eastAsia="Times New Roman CYR" w:hAnsi="Times New Roman" w:cs="Times New Roman"/>
          <w:sz w:val="28"/>
          <w:szCs w:val="28"/>
        </w:rPr>
        <w:t>- реальности сроков проведения контрольных мероприятий (соотношение объема затрат на проведение каждого контрольного мероприятия и объема средств, подлежащих проверке в рамках контрольного мероприятия);</w:t>
      </w:r>
    </w:p>
    <w:p w:rsidR="00B85359" w:rsidRPr="000A7F7A" w:rsidRDefault="00B85359" w:rsidP="00B85359">
      <w:pPr>
        <w:pStyle w:val="a3"/>
        <w:widowControl w:val="0"/>
        <w:autoSpaceDE w:val="0"/>
        <w:autoSpaceDN w:val="0"/>
        <w:adjustRightInd w:val="0"/>
        <w:spacing w:after="0" w:line="240" w:lineRule="auto"/>
        <w:ind w:left="0" w:firstLine="540"/>
        <w:jc w:val="both"/>
        <w:rPr>
          <w:rFonts w:ascii="Times New Roman" w:eastAsia="Times New Roman" w:hAnsi="Times New Roman"/>
          <w:sz w:val="28"/>
          <w:szCs w:val="28"/>
          <w:lang w:eastAsia="ru-RU"/>
        </w:rPr>
      </w:pPr>
      <w:r w:rsidRPr="000A7F7A">
        <w:rPr>
          <w:rFonts w:ascii="Times New Roman" w:eastAsia="Times New Roman" w:hAnsi="Times New Roman"/>
          <w:sz w:val="28"/>
          <w:szCs w:val="28"/>
          <w:lang w:eastAsia="ru-RU"/>
        </w:rPr>
        <w:t xml:space="preserve">Отбор контрольных мероприятий при формировании Плана контрольной деятельности осуществляется по следующим критериям: </w:t>
      </w:r>
    </w:p>
    <w:p w:rsidR="00B85359" w:rsidRPr="000A7F7A" w:rsidRDefault="00B85359" w:rsidP="00B85359">
      <w:pPr>
        <w:pStyle w:val="a3"/>
        <w:widowControl w:val="0"/>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0A7F7A">
        <w:rPr>
          <w:rFonts w:ascii="Times New Roman" w:eastAsia="Times New Roman" w:hAnsi="Times New Roman"/>
          <w:sz w:val="28"/>
          <w:szCs w:val="28"/>
          <w:lang w:eastAsia="ru-RU"/>
        </w:rPr>
        <w:t xml:space="preserve">существенность и значимость мероприятий </w:t>
      </w:r>
      <w:r w:rsidR="00A1379F">
        <w:rPr>
          <w:rFonts w:ascii="Times New Roman" w:eastAsia="Times New Roman" w:hAnsi="Times New Roman"/>
          <w:sz w:val="28"/>
          <w:szCs w:val="28"/>
          <w:lang w:eastAsia="ru-RU"/>
        </w:rPr>
        <w:t>су</w:t>
      </w:r>
      <w:r w:rsidRPr="000A7F7A">
        <w:rPr>
          <w:rFonts w:ascii="Times New Roman" w:eastAsia="Times New Roman" w:hAnsi="Times New Roman"/>
          <w:sz w:val="28"/>
          <w:szCs w:val="28"/>
          <w:lang w:eastAsia="ru-RU"/>
        </w:rPr>
        <w:t>бъектов контроля и (или) направления бюджетных расходов, в отношении которого предполагается проведение внутреннего муниципального финансового контроля;</w:t>
      </w:r>
    </w:p>
    <w:p w:rsidR="00B85359" w:rsidRPr="00A1379F" w:rsidRDefault="00B85359" w:rsidP="00A1379F">
      <w:pPr>
        <w:pStyle w:val="a3"/>
        <w:widowControl w:val="0"/>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A1379F">
        <w:rPr>
          <w:rFonts w:ascii="Times New Roman" w:eastAsia="Times New Roman" w:hAnsi="Times New Roman"/>
          <w:sz w:val="28"/>
          <w:szCs w:val="28"/>
          <w:lang w:eastAsia="ru-RU"/>
        </w:rPr>
        <w:t xml:space="preserve">уязвимость финансово-хозяйственных операций, определяемая по состоянию внутреннего финансового контроля и внутреннего финансового аудита в отношении </w:t>
      </w:r>
      <w:r w:rsidR="00A1379F">
        <w:rPr>
          <w:rFonts w:ascii="Times New Roman" w:eastAsia="Times New Roman" w:hAnsi="Times New Roman"/>
          <w:sz w:val="28"/>
          <w:szCs w:val="28"/>
          <w:lang w:eastAsia="ru-RU"/>
        </w:rPr>
        <w:t>су</w:t>
      </w:r>
      <w:r w:rsidRPr="00A1379F">
        <w:rPr>
          <w:rFonts w:ascii="Times New Roman" w:eastAsia="Times New Roman" w:hAnsi="Times New Roman"/>
          <w:sz w:val="28"/>
          <w:szCs w:val="28"/>
          <w:lang w:eastAsia="ru-RU"/>
        </w:rPr>
        <w:t>бъекта контроля, наличию рисков мошенничества, а также на основании данных предыдущих контрольных мероприятий органов муниципального финансового контроля;</w:t>
      </w:r>
    </w:p>
    <w:p w:rsidR="00B85359" w:rsidRPr="00A1379F" w:rsidRDefault="00B85359" w:rsidP="00A1379F">
      <w:pPr>
        <w:spacing w:after="0"/>
        <w:ind w:firstLine="540"/>
        <w:jc w:val="both"/>
        <w:rPr>
          <w:rFonts w:ascii="Times New Roman" w:eastAsia="Times New Roman CYR" w:hAnsi="Times New Roman" w:cs="Times New Roman"/>
          <w:sz w:val="28"/>
          <w:szCs w:val="28"/>
        </w:rPr>
      </w:pPr>
      <w:r w:rsidRPr="00A1379F">
        <w:rPr>
          <w:rFonts w:ascii="Times New Roman" w:eastAsia="Times New Roman CYR" w:hAnsi="Times New Roman" w:cs="Times New Roman"/>
          <w:sz w:val="28"/>
          <w:szCs w:val="28"/>
        </w:rPr>
        <w:t xml:space="preserve"> - реальность сроков проведения контрольных мероприятий, определяемых с учетом временных затрат;</w:t>
      </w:r>
    </w:p>
    <w:p w:rsidR="00B85359" w:rsidRDefault="00B85359" w:rsidP="00A1379F">
      <w:pPr>
        <w:pStyle w:val="a3"/>
        <w:widowControl w:val="0"/>
        <w:autoSpaceDE w:val="0"/>
        <w:autoSpaceDN w:val="0"/>
        <w:adjustRightInd w:val="0"/>
        <w:spacing w:after="0" w:line="240" w:lineRule="auto"/>
        <w:ind w:left="0" w:firstLine="709"/>
        <w:jc w:val="both"/>
        <w:rPr>
          <w:rFonts w:ascii="Times New Roman" w:eastAsia="Times New Roman CYR" w:hAnsi="Times New Roman"/>
          <w:sz w:val="28"/>
          <w:szCs w:val="28"/>
        </w:rPr>
      </w:pPr>
      <w:r w:rsidRPr="00A1379F">
        <w:rPr>
          <w:rFonts w:ascii="Times New Roman" w:eastAsia="Times New Roman CYR" w:hAnsi="Times New Roman"/>
          <w:sz w:val="28"/>
          <w:szCs w:val="28"/>
        </w:rPr>
        <w:t>- информация о наличии признаков нарушений, поступившая от органов исполнительной власти или других органов, а также выявленная по результатам анализа данных единой информа</w:t>
      </w:r>
      <w:r w:rsidR="00A1379F">
        <w:rPr>
          <w:rFonts w:ascii="Times New Roman" w:eastAsia="Times New Roman CYR" w:hAnsi="Times New Roman"/>
          <w:sz w:val="28"/>
          <w:szCs w:val="28"/>
        </w:rPr>
        <w:t>ционной системы в сфере закупок.</w:t>
      </w:r>
    </w:p>
    <w:p w:rsidR="00D562DB" w:rsidRDefault="00D562DB" w:rsidP="00D562DB">
      <w:pPr>
        <w:pStyle w:val="a3"/>
        <w:widowControl w:val="0"/>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0A7F7A">
        <w:rPr>
          <w:rFonts w:ascii="Times New Roman" w:eastAsia="Times New Roman" w:hAnsi="Times New Roman"/>
          <w:sz w:val="28"/>
          <w:szCs w:val="28"/>
          <w:lang w:eastAsia="ru-RU"/>
        </w:rPr>
        <w:t xml:space="preserve">Длительность проверяемого периода не должна превышать три года, за </w:t>
      </w:r>
      <w:r w:rsidRPr="000A7F7A">
        <w:rPr>
          <w:rFonts w:ascii="Times New Roman" w:eastAsia="Times New Roman" w:hAnsi="Times New Roman"/>
          <w:sz w:val="28"/>
          <w:szCs w:val="28"/>
          <w:lang w:eastAsia="ru-RU"/>
        </w:rPr>
        <w:lastRenderedPageBreak/>
        <w:t>исключением случаев проведения проверок в отношении долгосрочных муниципальных контрактов.</w:t>
      </w:r>
    </w:p>
    <w:p w:rsidR="00D562DB" w:rsidRPr="00D562DB" w:rsidRDefault="00D562DB" w:rsidP="00D562DB">
      <w:pPr>
        <w:ind w:firstLine="540"/>
        <w:jc w:val="both"/>
        <w:rPr>
          <w:rFonts w:ascii="Times New Roman" w:eastAsia="Times New Roman CYR" w:hAnsi="Times New Roman" w:cs="Times New Roman"/>
          <w:sz w:val="28"/>
          <w:szCs w:val="28"/>
        </w:rPr>
      </w:pPr>
      <w:r w:rsidRPr="00D562DB">
        <w:rPr>
          <w:rFonts w:ascii="Times New Roman" w:eastAsia="Times New Roman CYR" w:hAnsi="Times New Roman" w:cs="Times New Roman"/>
          <w:sz w:val="28"/>
          <w:szCs w:val="28"/>
        </w:rPr>
        <w:t>Формирование плана контрольных мероприятий отделом осуществляется с учетом информации о планируемых (проводимых) иными муниципальными органами идентичных контрольных мероприятиях в целях исключения дублирования деятельности по контролю.</w:t>
      </w:r>
    </w:p>
    <w:p w:rsidR="00D562DB" w:rsidRDefault="005E2FBC" w:rsidP="00D562D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17. Периодичность проведения плановых проверок в отношении одного субъекта контроля должна составлять не более 1 раза в год.</w:t>
      </w:r>
    </w:p>
    <w:p w:rsidR="00D562DB" w:rsidRDefault="00D562DB" w:rsidP="00D562DB">
      <w:pPr>
        <w:autoSpaceDE w:val="0"/>
        <w:autoSpaceDN w:val="0"/>
        <w:adjustRightInd w:val="0"/>
        <w:spacing w:after="0" w:line="240" w:lineRule="auto"/>
        <w:ind w:firstLine="540"/>
        <w:jc w:val="both"/>
        <w:rPr>
          <w:rFonts w:ascii="Times New Roman" w:hAnsi="Times New Roman" w:cs="Times New Roman"/>
          <w:sz w:val="28"/>
          <w:szCs w:val="28"/>
        </w:rPr>
      </w:pPr>
    </w:p>
    <w:p w:rsidR="005E2FBC" w:rsidRDefault="005E2FBC" w:rsidP="00D562DB">
      <w:pPr>
        <w:autoSpaceDE w:val="0"/>
        <w:autoSpaceDN w:val="0"/>
        <w:adjustRightInd w:val="0"/>
        <w:spacing w:after="12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18. Внеплановые проверки проводятся в соответствии с </w:t>
      </w:r>
      <w:r w:rsidR="00B85359" w:rsidRPr="00B85359">
        <w:rPr>
          <w:rFonts w:ascii="Times New Roman" w:eastAsia="Times New Roman CYR" w:hAnsi="Times New Roman" w:cs="Times New Roman"/>
          <w:sz w:val="28"/>
          <w:szCs w:val="28"/>
        </w:rPr>
        <w:t>распоряжением Главы МО «Город Воткинск»</w:t>
      </w:r>
      <w:r>
        <w:rPr>
          <w:rFonts w:ascii="Times New Roman" w:hAnsi="Times New Roman" w:cs="Times New Roman"/>
          <w:sz w:val="28"/>
          <w:szCs w:val="28"/>
        </w:rPr>
        <w:t>, принятого:</w:t>
      </w:r>
    </w:p>
    <w:p w:rsidR="005E2FBC" w:rsidRDefault="005E2FBC" w:rsidP="00D63BF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5E2FBC" w:rsidRDefault="005E2FBC" w:rsidP="00D63BF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б) в случае истечения срока исполнения ранее выданного предписания;</w:t>
      </w:r>
    </w:p>
    <w:p w:rsidR="005E2FBC" w:rsidRDefault="005E2FBC" w:rsidP="00D63BF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в случае, предусмотренном </w:t>
      </w:r>
      <w:hyperlink w:anchor="Par112" w:history="1">
        <w:r>
          <w:rPr>
            <w:rFonts w:ascii="Times New Roman" w:hAnsi="Times New Roman" w:cs="Times New Roman"/>
            <w:color w:val="0000FF"/>
            <w:sz w:val="28"/>
            <w:szCs w:val="28"/>
          </w:rPr>
          <w:t>подпунктом "в" пункта 42</w:t>
        </w:r>
      </w:hyperlink>
      <w:r>
        <w:rPr>
          <w:rFonts w:ascii="Times New Roman" w:hAnsi="Times New Roman" w:cs="Times New Roman"/>
          <w:sz w:val="28"/>
          <w:szCs w:val="28"/>
        </w:rPr>
        <w:t xml:space="preserve"> </w:t>
      </w:r>
      <w:r w:rsidR="00B85359">
        <w:rPr>
          <w:rFonts w:ascii="Times New Roman" w:hAnsi="Times New Roman" w:cs="Times New Roman"/>
          <w:sz w:val="28"/>
          <w:szCs w:val="28"/>
        </w:rPr>
        <w:t>настоящего Положения</w:t>
      </w:r>
      <w:r w:rsidR="00D562DB">
        <w:rPr>
          <w:rFonts w:ascii="Times New Roman" w:hAnsi="Times New Roman" w:cs="Times New Roman"/>
          <w:sz w:val="28"/>
          <w:szCs w:val="28"/>
        </w:rPr>
        <w:t>;</w:t>
      </w:r>
    </w:p>
    <w:p w:rsidR="00D562DB" w:rsidRPr="00D562DB" w:rsidRDefault="00D562DB" w:rsidP="00D63BF2">
      <w:pPr>
        <w:spacing w:after="0"/>
        <w:ind w:firstLine="539"/>
        <w:jc w:val="both"/>
        <w:rPr>
          <w:rFonts w:ascii="Times New Roman" w:eastAsia="Times New Roman CYR" w:hAnsi="Times New Roman" w:cs="Times New Roman"/>
          <w:sz w:val="28"/>
          <w:szCs w:val="28"/>
        </w:rPr>
      </w:pPr>
      <w:r w:rsidRPr="00D562DB">
        <w:rPr>
          <w:rFonts w:ascii="Times New Roman" w:eastAsia="Times New Roman CYR" w:hAnsi="Times New Roman" w:cs="Times New Roman"/>
          <w:sz w:val="28"/>
          <w:szCs w:val="28"/>
        </w:rPr>
        <w:t>г) в связи с поступлением обращений правоохранительных органов, депутатских запросов, обращений иных государственных (муниципальных) органов, граждан и организаций, либо по инициативе Главы Администрации при наличии мотивированных оснований, по результатам мониторинга закупок.</w:t>
      </w:r>
    </w:p>
    <w:p w:rsidR="005E2FBC" w:rsidRDefault="005E2FBC" w:rsidP="005E2FBC">
      <w:pPr>
        <w:autoSpaceDE w:val="0"/>
        <w:autoSpaceDN w:val="0"/>
        <w:adjustRightInd w:val="0"/>
        <w:spacing w:after="0" w:line="240" w:lineRule="auto"/>
        <w:jc w:val="both"/>
        <w:rPr>
          <w:rFonts w:ascii="Times New Roman" w:hAnsi="Times New Roman" w:cs="Times New Roman"/>
          <w:sz w:val="28"/>
          <w:szCs w:val="28"/>
        </w:rPr>
      </w:pPr>
    </w:p>
    <w:p w:rsidR="005E2FBC" w:rsidRDefault="005E2FBC" w:rsidP="005E2FBC">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III. Проведение контрольных мероприятий</w:t>
      </w:r>
    </w:p>
    <w:p w:rsidR="005E2FBC" w:rsidRDefault="005E2FBC" w:rsidP="005E2FBC">
      <w:pPr>
        <w:autoSpaceDE w:val="0"/>
        <w:autoSpaceDN w:val="0"/>
        <w:adjustRightInd w:val="0"/>
        <w:spacing w:after="0" w:line="240" w:lineRule="auto"/>
        <w:jc w:val="both"/>
        <w:rPr>
          <w:rFonts w:ascii="Times New Roman" w:hAnsi="Times New Roman" w:cs="Times New Roman"/>
          <w:sz w:val="28"/>
          <w:szCs w:val="28"/>
        </w:rPr>
      </w:pPr>
    </w:p>
    <w:p w:rsidR="005E2FBC" w:rsidRDefault="005E2FBC" w:rsidP="005E2FBC">
      <w:pPr>
        <w:autoSpaceDE w:val="0"/>
        <w:autoSpaceDN w:val="0"/>
        <w:adjustRightInd w:val="0"/>
        <w:spacing w:after="0" w:line="240" w:lineRule="auto"/>
        <w:ind w:firstLine="540"/>
        <w:jc w:val="both"/>
        <w:rPr>
          <w:rFonts w:ascii="Times New Roman" w:hAnsi="Times New Roman" w:cs="Times New Roman"/>
          <w:sz w:val="28"/>
          <w:szCs w:val="28"/>
        </w:rPr>
      </w:pPr>
      <w:bookmarkStart w:id="3" w:name="Par62"/>
      <w:bookmarkEnd w:id="3"/>
      <w:r>
        <w:rPr>
          <w:rFonts w:ascii="Times New Roman" w:hAnsi="Times New Roman" w:cs="Times New Roman"/>
          <w:sz w:val="28"/>
          <w:szCs w:val="28"/>
        </w:rPr>
        <w:t>19. Камеральная проверка может проводиться одним должностным лицом или проверочной группой Органа контроля.</w:t>
      </w:r>
    </w:p>
    <w:p w:rsidR="005E2FBC" w:rsidRDefault="005E2FBC" w:rsidP="005E2FB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20. </w:t>
      </w:r>
      <w:r w:rsidRPr="0003060C">
        <w:rPr>
          <w:rFonts w:ascii="Times New Roman" w:hAnsi="Times New Roman" w:cs="Times New Roman"/>
          <w:b/>
          <w:sz w:val="28"/>
          <w:szCs w:val="28"/>
        </w:rPr>
        <w:t>Выездная проверка</w:t>
      </w:r>
      <w:r>
        <w:rPr>
          <w:rFonts w:ascii="Times New Roman" w:hAnsi="Times New Roman" w:cs="Times New Roman"/>
          <w:sz w:val="28"/>
          <w:szCs w:val="28"/>
        </w:rPr>
        <w:t xml:space="preserve"> проводится проверочной группой Органа контроля в составе </w:t>
      </w:r>
      <w:r w:rsidRPr="0003060C">
        <w:rPr>
          <w:rFonts w:ascii="Times New Roman" w:hAnsi="Times New Roman" w:cs="Times New Roman"/>
          <w:b/>
          <w:sz w:val="28"/>
          <w:szCs w:val="28"/>
        </w:rPr>
        <w:t>не менее двух должностных лиц</w:t>
      </w:r>
      <w:r>
        <w:rPr>
          <w:rFonts w:ascii="Times New Roman" w:hAnsi="Times New Roman" w:cs="Times New Roman"/>
          <w:sz w:val="28"/>
          <w:szCs w:val="28"/>
        </w:rPr>
        <w:t xml:space="preserve"> Органа контроля.</w:t>
      </w:r>
    </w:p>
    <w:p w:rsidR="005E2FBC" w:rsidRDefault="005E2FBC" w:rsidP="005E2FB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5E2FBC" w:rsidRDefault="005E2FBC" w:rsidP="005E2FB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камеральная проверка проводится одним должностным лицом Органа контроля, данное должностное лицо должно быть </w:t>
      </w:r>
      <w:proofErr w:type="gramStart"/>
      <w:r>
        <w:rPr>
          <w:rFonts w:ascii="Times New Roman" w:hAnsi="Times New Roman" w:cs="Times New Roman"/>
          <w:sz w:val="28"/>
          <w:szCs w:val="28"/>
        </w:rPr>
        <w:t>уполномочено</w:t>
      </w:r>
      <w:proofErr w:type="gramEnd"/>
      <w:r>
        <w:rPr>
          <w:rFonts w:ascii="Times New Roman" w:hAnsi="Times New Roman" w:cs="Times New Roman"/>
          <w:sz w:val="28"/>
          <w:szCs w:val="28"/>
        </w:rPr>
        <w:t xml:space="preserve"> составлять протоколы об административных правонарушениях.</w:t>
      </w:r>
    </w:p>
    <w:p w:rsidR="005E2FBC" w:rsidRDefault="005E2FBC" w:rsidP="005E2FBC">
      <w:pPr>
        <w:autoSpaceDE w:val="0"/>
        <w:autoSpaceDN w:val="0"/>
        <w:adjustRightInd w:val="0"/>
        <w:spacing w:before="280" w:after="0" w:line="240" w:lineRule="auto"/>
        <w:ind w:firstLine="540"/>
        <w:jc w:val="both"/>
        <w:rPr>
          <w:rFonts w:ascii="Times New Roman" w:hAnsi="Times New Roman" w:cs="Times New Roman"/>
          <w:sz w:val="28"/>
          <w:szCs w:val="28"/>
        </w:rPr>
      </w:pPr>
      <w:bookmarkStart w:id="4" w:name="Par66"/>
      <w:bookmarkEnd w:id="4"/>
      <w:r>
        <w:rPr>
          <w:rFonts w:ascii="Times New Roman" w:hAnsi="Times New Roman" w:cs="Times New Roman"/>
          <w:sz w:val="28"/>
          <w:szCs w:val="28"/>
        </w:rPr>
        <w:lastRenderedPageBreak/>
        <w:t>22.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5E2FBC" w:rsidRDefault="005E2FBC" w:rsidP="005E2FB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5E2FBC" w:rsidRDefault="005E2FBC" w:rsidP="005E2FBC">
      <w:pPr>
        <w:autoSpaceDE w:val="0"/>
        <w:autoSpaceDN w:val="0"/>
        <w:adjustRightInd w:val="0"/>
        <w:spacing w:before="280" w:after="0" w:line="240" w:lineRule="auto"/>
        <w:ind w:firstLine="540"/>
        <w:jc w:val="both"/>
        <w:rPr>
          <w:rFonts w:ascii="Times New Roman" w:hAnsi="Times New Roman" w:cs="Times New Roman"/>
          <w:sz w:val="28"/>
          <w:szCs w:val="28"/>
        </w:rPr>
      </w:pPr>
      <w:bookmarkStart w:id="5" w:name="Par68"/>
      <w:bookmarkEnd w:id="5"/>
      <w:r>
        <w:rPr>
          <w:rFonts w:ascii="Times New Roman" w:hAnsi="Times New Roman" w:cs="Times New Roman"/>
          <w:sz w:val="28"/>
          <w:szCs w:val="28"/>
        </w:rPr>
        <w:t>24.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5E2FBC" w:rsidRDefault="005E2FBC" w:rsidP="005E2FBC">
      <w:pPr>
        <w:autoSpaceDE w:val="0"/>
        <w:autoSpaceDN w:val="0"/>
        <w:adjustRightInd w:val="0"/>
        <w:spacing w:before="280" w:after="0" w:line="240" w:lineRule="auto"/>
        <w:ind w:firstLine="540"/>
        <w:jc w:val="both"/>
        <w:rPr>
          <w:rFonts w:ascii="Times New Roman" w:hAnsi="Times New Roman" w:cs="Times New Roman"/>
          <w:sz w:val="28"/>
          <w:szCs w:val="28"/>
        </w:rPr>
      </w:pPr>
      <w:bookmarkStart w:id="6" w:name="Par69"/>
      <w:bookmarkEnd w:id="6"/>
      <w:r>
        <w:rPr>
          <w:rFonts w:ascii="Times New Roman" w:hAnsi="Times New Roman" w:cs="Times New Roman"/>
          <w:sz w:val="28"/>
          <w:szCs w:val="28"/>
        </w:rPr>
        <w:t xml:space="preserve">25. </w:t>
      </w:r>
      <w:proofErr w:type="gramStart"/>
      <w:r>
        <w:rPr>
          <w:rFonts w:ascii="Times New Roman" w:hAnsi="Times New Roman" w:cs="Times New Roman"/>
          <w:sz w:val="28"/>
          <w:szCs w:val="28"/>
        </w:rPr>
        <w:t xml:space="preserve">В случае если по результатам проверки полноты представленных субъектом контроля документов и информации в соответствии с </w:t>
      </w:r>
      <w:hyperlink w:anchor="Par68" w:history="1">
        <w:r>
          <w:rPr>
            <w:rFonts w:ascii="Times New Roman" w:hAnsi="Times New Roman" w:cs="Times New Roman"/>
            <w:color w:val="0000FF"/>
            <w:sz w:val="28"/>
            <w:szCs w:val="28"/>
          </w:rPr>
          <w:t>пунктом 24</w:t>
        </w:r>
      </w:hyperlink>
      <w:r>
        <w:rPr>
          <w:rFonts w:ascii="Times New Roman" w:hAnsi="Times New Roman" w:cs="Times New Roman"/>
          <w:sz w:val="28"/>
          <w:szCs w:val="28"/>
        </w:rPr>
        <w:t xml:space="preserve"> </w:t>
      </w:r>
      <w:r w:rsidR="00D562DB">
        <w:rPr>
          <w:rFonts w:ascii="Times New Roman" w:hAnsi="Times New Roman" w:cs="Times New Roman"/>
          <w:sz w:val="28"/>
          <w:szCs w:val="28"/>
        </w:rPr>
        <w:t>Положения</w:t>
      </w:r>
      <w:r>
        <w:rPr>
          <w:rFonts w:ascii="Times New Roman" w:hAnsi="Times New Roman" w:cs="Times New Roman"/>
          <w:sz w:val="28"/>
          <w:szCs w:val="28"/>
        </w:rPr>
        <w:t xml:space="preserve">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w:anchor="Par89" w:history="1">
        <w:r>
          <w:rPr>
            <w:rFonts w:ascii="Times New Roman" w:hAnsi="Times New Roman" w:cs="Times New Roman"/>
            <w:color w:val="0000FF"/>
            <w:sz w:val="28"/>
            <w:szCs w:val="28"/>
          </w:rPr>
          <w:t>подпунктом "г" пункта 32</w:t>
        </w:r>
      </w:hyperlink>
      <w:r>
        <w:rPr>
          <w:rFonts w:ascii="Times New Roman" w:hAnsi="Times New Roman" w:cs="Times New Roman"/>
          <w:sz w:val="28"/>
          <w:szCs w:val="28"/>
        </w:rPr>
        <w:t xml:space="preserve"> </w:t>
      </w:r>
      <w:r w:rsidR="00D562DB">
        <w:rPr>
          <w:rFonts w:ascii="Times New Roman" w:hAnsi="Times New Roman" w:cs="Times New Roman"/>
          <w:sz w:val="28"/>
          <w:szCs w:val="28"/>
        </w:rPr>
        <w:t>Положения</w:t>
      </w:r>
      <w:r>
        <w:rPr>
          <w:rFonts w:ascii="Times New Roman" w:hAnsi="Times New Roman" w:cs="Times New Roman"/>
          <w:sz w:val="28"/>
          <w:szCs w:val="28"/>
        </w:rPr>
        <w:t xml:space="preserve"> со дня окончания проверки полноты представленных субъектом контроля документов и информации.</w:t>
      </w:r>
      <w:proofErr w:type="gramEnd"/>
    </w:p>
    <w:p w:rsidR="005E2FBC" w:rsidRDefault="005E2FBC" w:rsidP="005E2FB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Одновременно с направлением копии решения о приостановлении камеральной проверки в соответствии с </w:t>
      </w:r>
      <w:hyperlink w:anchor="Par95" w:history="1">
        <w:r>
          <w:rPr>
            <w:rFonts w:ascii="Times New Roman" w:hAnsi="Times New Roman" w:cs="Times New Roman"/>
            <w:color w:val="0000FF"/>
            <w:sz w:val="28"/>
            <w:szCs w:val="28"/>
          </w:rPr>
          <w:t>пунктом 34</w:t>
        </w:r>
      </w:hyperlink>
      <w:r>
        <w:rPr>
          <w:rFonts w:ascii="Times New Roman" w:hAnsi="Times New Roman" w:cs="Times New Roman"/>
          <w:sz w:val="28"/>
          <w:szCs w:val="28"/>
        </w:rPr>
        <w:t xml:space="preserve"> </w:t>
      </w:r>
      <w:r w:rsidR="00D562DB">
        <w:rPr>
          <w:rFonts w:ascii="Times New Roman" w:hAnsi="Times New Roman" w:cs="Times New Roman"/>
          <w:sz w:val="28"/>
          <w:szCs w:val="28"/>
        </w:rPr>
        <w:t xml:space="preserve">Положения </w:t>
      </w:r>
      <w:r>
        <w:rPr>
          <w:rFonts w:ascii="Times New Roman" w:hAnsi="Times New Roman" w:cs="Times New Roman"/>
          <w:sz w:val="28"/>
          <w:szCs w:val="28"/>
        </w:rPr>
        <w:t>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5E2FBC" w:rsidRDefault="005E2FBC" w:rsidP="005E2FB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w:anchor="Par89" w:history="1">
        <w:r>
          <w:rPr>
            <w:rFonts w:ascii="Times New Roman" w:hAnsi="Times New Roman" w:cs="Times New Roman"/>
            <w:color w:val="0000FF"/>
            <w:sz w:val="28"/>
            <w:szCs w:val="28"/>
          </w:rPr>
          <w:t>пунктом "г" пункта 32</w:t>
        </w:r>
      </w:hyperlink>
      <w:r>
        <w:rPr>
          <w:rFonts w:ascii="Times New Roman" w:hAnsi="Times New Roman" w:cs="Times New Roman"/>
          <w:sz w:val="28"/>
          <w:szCs w:val="28"/>
        </w:rPr>
        <w:t xml:space="preserve"> </w:t>
      </w:r>
      <w:r w:rsidR="00D562DB">
        <w:rPr>
          <w:rFonts w:ascii="Times New Roman" w:hAnsi="Times New Roman" w:cs="Times New Roman"/>
          <w:sz w:val="28"/>
          <w:szCs w:val="28"/>
        </w:rPr>
        <w:t>Положения</w:t>
      </w:r>
      <w:r>
        <w:rPr>
          <w:rFonts w:ascii="Times New Roman" w:hAnsi="Times New Roman" w:cs="Times New Roman"/>
          <w:sz w:val="28"/>
          <w:szCs w:val="28"/>
        </w:rPr>
        <w:t xml:space="preserve"> проверка возобновляется.</w:t>
      </w:r>
    </w:p>
    <w:p w:rsidR="005E2FBC" w:rsidRDefault="005E2FBC" w:rsidP="005E2FB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Факт непредставления субъектом контроля документов и информации фиксируется в акте, который оформляется по результатам проверки.</w:t>
      </w:r>
    </w:p>
    <w:p w:rsidR="005E2FBC" w:rsidRDefault="005E2FBC" w:rsidP="005E2FBC">
      <w:pPr>
        <w:autoSpaceDE w:val="0"/>
        <w:autoSpaceDN w:val="0"/>
        <w:adjustRightInd w:val="0"/>
        <w:spacing w:before="280" w:after="0" w:line="240" w:lineRule="auto"/>
        <w:ind w:firstLine="540"/>
        <w:jc w:val="both"/>
        <w:rPr>
          <w:rFonts w:ascii="Times New Roman" w:hAnsi="Times New Roman" w:cs="Times New Roman"/>
          <w:sz w:val="28"/>
          <w:szCs w:val="28"/>
        </w:rPr>
      </w:pPr>
      <w:bookmarkStart w:id="7" w:name="Par73"/>
      <w:bookmarkEnd w:id="7"/>
      <w:r>
        <w:rPr>
          <w:rFonts w:ascii="Times New Roman" w:hAnsi="Times New Roman" w:cs="Times New Roman"/>
          <w:sz w:val="28"/>
          <w:szCs w:val="28"/>
        </w:rPr>
        <w:t>26. Выездная проверка проводится по месту нахождения и месту фактического осуществления деятельности субъекта контроля.</w:t>
      </w:r>
    </w:p>
    <w:p w:rsidR="005E2FBC" w:rsidRDefault="005E2FBC" w:rsidP="005E2FB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 Срок проведения выездной проверки не может превышать 30 рабочих дней.</w:t>
      </w:r>
    </w:p>
    <w:p w:rsidR="005E2FBC" w:rsidRDefault="005E2FBC" w:rsidP="005E2FBC">
      <w:pPr>
        <w:autoSpaceDE w:val="0"/>
        <w:autoSpaceDN w:val="0"/>
        <w:adjustRightInd w:val="0"/>
        <w:spacing w:before="280" w:after="0" w:line="240" w:lineRule="auto"/>
        <w:ind w:firstLine="540"/>
        <w:jc w:val="both"/>
        <w:rPr>
          <w:rFonts w:ascii="Times New Roman" w:hAnsi="Times New Roman" w:cs="Times New Roman"/>
          <w:sz w:val="28"/>
          <w:szCs w:val="28"/>
        </w:rPr>
      </w:pPr>
      <w:bookmarkStart w:id="8" w:name="Par75"/>
      <w:bookmarkEnd w:id="8"/>
      <w:r>
        <w:rPr>
          <w:rFonts w:ascii="Times New Roman" w:hAnsi="Times New Roman" w:cs="Times New Roman"/>
          <w:sz w:val="28"/>
          <w:szCs w:val="28"/>
        </w:rPr>
        <w:lastRenderedPageBreak/>
        <w:t>28. В ходе выездной проверки проводятся контрольные действия по документальному и фактическому изучению деятельности субъекта контроля.</w:t>
      </w:r>
    </w:p>
    <w:p w:rsidR="005E2FBC" w:rsidRDefault="005E2FBC" w:rsidP="005E2FB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5E2FBC" w:rsidRDefault="005E2FBC" w:rsidP="005E2FB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5E2FBC" w:rsidRDefault="005E2FBC" w:rsidP="005E2FB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5E2FBC" w:rsidRDefault="005E2FBC" w:rsidP="005E2FB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002632" w:rsidRDefault="005E2FBC" w:rsidP="0000263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Pr>
          <w:rFonts w:ascii="Times New Roman" w:hAnsi="Times New Roman" w:cs="Times New Roman"/>
          <w:sz w:val="28"/>
          <w:szCs w:val="28"/>
        </w:rPr>
        <w:t>субъекта контроля нарушений законодательства Российской Федерации</w:t>
      </w:r>
      <w:proofErr w:type="gramEnd"/>
      <w:r>
        <w:rPr>
          <w:rFonts w:ascii="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5E2FBC" w:rsidRDefault="005E2FBC" w:rsidP="00D63BF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30. В рамках выездной или камеральной проверки проводится встречная проверка по </w:t>
      </w:r>
      <w:r w:rsidR="0003060C">
        <w:rPr>
          <w:rFonts w:ascii="Times New Roman" w:hAnsi="Times New Roman" w:cs="Times New Roman"/>
          <w:sz w:val="28"/>
          <w:szCs w:val="28"/>
        </w:rPr>
        <w:t>Распоряжению Администрации города Воткинска</w:t>
      </w:r>
      <w:r>
        <w:rPr>
          <w:rFonts w:ascii="Times New Roman" w:hAnsi="Times New Roman" w:cs="Times New Roman"/>
          <w:sz w:val="28"/>
          <w:szCs w:val="28"/>
        </w:rPr>
        <w:t>, принято</w:t>
      </w:r>
      <w:r w:rsidR="00865AF0">
        <w:rPr>
          <w:rFonts w:ascii="Times New Roman" w:hAnsi="Times New Roman" w:cs="Times New Roman"/>
          <w:sz w:val="28"/>
          <w:szCs w:val="28"/>
        </w:rPr>
        <w:t>му</w:t>
      </w:r>
      <w:r>
        <w:rPr>
          <w:rFonts w:ascii="Times New Roman" w:hAnsi="Times New Roman" w:cs="Times New Roman"/>
          <w:sz w:val="28"/>
          <w:szCs w:val="28"/>
        </w:rPr>
        <w:t xml:space="preserve">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5E2FBC" w:rsidRDefault="005E2FBC" w:rsidP="00D63BF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5E2FBC" w:rsidRDefault="005E2FBC" w:rsidP="00D63BF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31. Встречная проверка проводится в порядке, установленном для выездных и камеральных проверок в соответствии с </w:t>
      </w:r>
      <w:hyperlink w:anchor="Par62" w:history="1">
        <w:r>
          <w:rPr>
            <w:rFonts w:ascii="Times New Roman" w:hAnsi="Times New Roman" w:cs="Times New Roman"/>
            <w:color w:val="0000FF"/>
            <w:sz w:val="28"/>
            <w:szCs w:val="28"/>
          </w:rPr>
          <w:t>пунктами 19</w:t>
        </w:r>
      </w:hyperlink>
      <w:r>
        <w:rPr>
          <w:rFonts w:ascii="Times New Roman" w:hAnsi="Times New Roman" w:cs="Times New Roman"/>
          <w:sz w:val="28"/>
          <w:szCs w:val="28"/>
        </w:rPr>
        <w:t xml:space="preserve"> - </w:t>
      </w:r>
      <w:hyperlink w:anchor="Par66" w:history="1">
        <w:r>
          <w:rPr>
            <w:rFonts w:ascii="Times New Roman" w:hAnsi="Times New Roman" w:cs="Times New Roman"/>
            <w:color w:val="0000FF"/>
            <w:sz w:val="28"/>
            <w:szCs w:val="28"/>
          </w:rPr>
          <w:t>22</w:t>
        </w:r>
      </w:hyperlink>
      <w:r>
        <w:rPr>
          <w:rFonts w:ascii="Times New Roman" w:hAnsi="Times New Roman" w:cs="Times New Roman"/>
          <w:sz w:val="28"/>
          <w:szCs w:val="28"/>
        </w:rPr>
        <w:t xml:space="preserve">, </w:t>
      </w:r>
      <w:hyperlink w:anchor="Par73" w:history="1">
        <w:r>
          <w:rPr>
            <w:rFonts w:ascii="Times New Roman" w:hAnsi="Times New Roman" w:cs="Times New Roman"/>
            <w:color w:val="0000FF"/>
            <w:sz w:val="28"/>
            <w:szCs w:val="28"/>
          </w:rPr>
          <w:t>26</w:t>
        </w:r>
      </w:hyperlink>
      <w:r>
        <w:rPr>
          <w:rFonts w:ascii="Times New Roman" w:hAnsi="Times New Roman" w:cs="Times New Roman"/>
          <w:sz w:val="28"/>
          <w:szCs w:val="28"/>
        </w:rPr>
        <w:t xml:space="preserve">, </w:t>
      </w:r>
      <w:hyperlink w:anchor="Par75" w:history="1">
        <w:r>
          <w:rPr>
            <w:rFonts w:ascii="Times New Roman" w:hAnsi="Times New Roman" w:cs="Times New Roman"/>
            <w:color w:val="0000FF"/>
            <w:sz w:val="28"/>
            <w:szCs w:val="28"/>
          </w:rPr>
          <w:t>28</w:t>
        </w:r>
      </w:hyperlink>
      <w:r>
        <w:rPr>
          <w:rFonts w:ascii="Times New Roman" w:hAnsi="Times New Roman" w:cs="Times New Roman"/>
          <w:sz w:val="28"/>
          <w:szCs w:val="28"/>
        </w:rPr>
        <w:t xml:space="preserve"> </w:t>
      </w:r>
      <w:r w:rsidR="00BB6161">
        <w:rPr>
          <w:rFonts w:ascii="Times New Roman" w:hAnsi="Times New Roman" w:cs="Times New Roman"/>
          <w:sz w:val="28"/>
          <w:szCs w:val="28"/>
        </w:rPr>
        <w:t>Положения</w:t>
      </w:r>
      <w:r>
        <w:rPr>
          <w:rFonts w:ascii="Times New Roman" w:hAnsi="Times New Roman" w:cs="Times New Roman"/>
          <w:sz w:val="28"/>
          <w:szCs w:val="28"/>
        </w:rPr>
        <w:t>.</w:t>
      </w:r>
    </w:p>
    <w:p w:rsidR="005E2FBC" w:rsidRDefault="005E2FBC" w:rsidP="00D63BF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Срок проведения встречной проверки не может превышать 20 рабочих дней.</w:t>
      </w:r>
    </w:p>
    <w:p w:rsidR="005E2FBC" w:rsidRDefault="005E2FBC" w:rsidP="00BB6161">
      <w:pPr>
        <w:autoSpaceDE w:val="0"/>
        <w:autoSpaceDN w:val="0"/>
        <w:adjustRightInd w:val="0"/>
        <w:spacing w:before="1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32. Проведение выездной или камеральной проверки по решению руководителя (заместителя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5E2FBC" w:rsidRDefault="005E2FBC" w:rsidP="00D63BF2">
      <w:pPr>
        <w:autoSpaceDE w:val="0"/>
        <w:autoSpaceDN w:val="0"/>
        <w:adjustRightInd w:val="0"/>
        <w:spacing w:after="0" w:line="240" w:lineRule="auto"/>
        <w:ind w:firstLine="539"/>
        <w:jc w:val="both"/>
        <w:rPr>
          <w:rFonts w:ascii="Times New Roman" w:hAnsi="Times New Roman" w:cs="Times New Roman"/>
          <w:sz w:val="28"/>
          <w:szCs w:val="28"/>
        </w:rPr>
      </w:pPr>
      <w:bookmarkStart w:id="9" w:name="Par86"/>
      <w:bookmarkEnd w:id="9"/>
      <w:r>
        <w:rPr>
          <w:rFonts w:ascii="Times New Roman" w:hAnsi="Times New Roman" w:cs="Times New Roman"/>
          <w:sz w:val="28"/>
          <w:szCs w:val="28"/>
        </w:rPr>
        <w:t>а) на период проведения встречной проверки, но не более чем на 20 рабочих дней;</w:t>
      </w:r>
    </w:p>
    <w:p w:rsidR="005E2FBC" w:rsidRDefault="005E2FBC" w:rsidP="00D63BF2">
      <w:pPr>
        <w:autoSpaceDE w:val="0"/>
        <w:autoSpaceDN w:val="0"/>
        <w:adjustRightInd w:val="0"/>
        <w:spacing w:after="0" w:line="240" w:lineRule="auto"/>
        <w:ind w:firstLine="539"/>
        <w:jc w:val="both"/>
        <w:rPr>
          <w:rFonts w:ascii="Times New Roman" w:hAnsi="Times New Roman" w:cs="Times New Roman"/>
          <w:sz w:val="28"/>
          <w:szCs w:val="28"/>
        </w:rPr>
      </w:pPr>
      <w:bookmarkStart w:id="10" w:name="Par87"/>
      <w:bookmarkEnd w:id="10"/>
      <w:r>
        <w:rPr>
          <w:rFonts w:ascii="Times New Roman" w:hAnsi="Times New Roman" w:cs="Times New Roman"/>
          <w:sz w:val="28"/>
          <w:szCs w:val="28"/>
        </w:rPr>
        <w:t>б) на период организации и проведения экспертиз, но не более чем на 20 рабочих дней;</w:t>
      </w:r>
    </w:p>
    <w:p w:rsidR="005E2FBC" w:rsidRDefault="005E2FBC" w:rsidP="00D63BF2">
      <w:pPr>
        <w:autoSpaceDE w:val="0"/>
        <w:autoSpaceDN w:val="0"/>
        <w:adjustRightInd w:val="0"/>
        <w:spacing w:after="0" w:line="240" w:lineRule="auto"/>
        <w:ind w:firstLine="539"/>
        <w:jc w:val="both"/>
        <w:rPr>
          <w:rFonts w:ascii="Times New Roman" w:hAnsi="Times New Roman" w:cs="Times New Roman"/>
          <w:sz w:val="28"/>
          <w:szCs w:val="28"/>
        </w:rPr>
      </w:pPr>
      <w:bookmarkStart w:id="11" w:name="Par88"/>
      <w:bookmarkEnd w:id="11"/>
      <w:r>
        <w:rPr>
          <w:rFonts w:ascii="Times New Roman" w:hAnsi="Times New Roman" w:cs="Times New Roman"/>
          <w:sz w:val="28"/>
          <w:szCs w:val="28"/>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5E2FBC" w:rsidRDefault="005E2FBC" w:rsidP="00D63BF2">
      <w:pPr>
        <w:autoSpaceDE w:val="0"/>
        <w:autoSpaceDN w:val="0"/>
        <w:adjustRightInd w:val="0"/>
        <w:spacing w:after="0" w:line="240" w:lineRule="auto"/>
        <w:ind w:firstLine="539"/>
        <w:jc w:val="both"/>
        <w:rPr>
          <w:rFonts w:ascii="Times New Roman" w:hAnsi="Times New Roman" w:cs="Times New Roman"/>
          <w:sz w:val="28"/>
          <w:szCs w:val="28"/>
        </w:rPr>
      </w:pPr>
      <w:bookmarkStart w:id="12" w:name="Par89"/>
      <w:bookmarkEnd w:id="12"/>
      <w:r>
        <w:rPr>
          <w:rFonts w:ascii="Times New Roman" w:hAnsi="Times New Roman" w:cs="Times New Roman"/>
          <w:sz w:val="28"/>
          <w:szCs w:val="28"/>
        </w:rPr>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w:t>
      </w:r>
      <w:hyperlink w:anchor="Par69" w:history="1">
        <w:r>
          <w:rPr>
            <w:rFonts w:ascii="Times New Roman" w:hAnsi="Times New Roman" w:cs="Times New Roman"/>
            <w:color w:val="0000FF"/>
            <w:sz w:val="28"/>
            <w:szCs w:val="28"/>
          </w:rPr>
          <w:t>пунктом 25</w:t>
        </w:r>
      </w:hyperlink>
      <w:r>
        <w:rPr>
          <w:rFonts w:ascii="Times New Roman" w:hAnsi="Times New Roman" w:cs="Times New Roman"/>
          <w:sz w:val="28"/>
          <w:szCs w:val="28"/>
        </w:rPr>
        <w:t xml:space="preserve"> Общих требований, но не более чем на 10 рабочих дней;</w:t>
      </w:r>
    </w:p>
    <w:p w:rsidR="005E2FBC" w:rsidRDefault="005E2FBC" w:rsidP="00D63BF2">
      <w:pPr>
        <w:autoSpaceDE w:val="0"/>
        <w:autoSpaceDN w:val="0"/>
        <w:adjustRightInd w:val="0"/>
        <w:spacing w:after="0" w:line="240" w:lineRule="auto"/>
        <w:ind w:firstLine="539"/>
        <w:jc w:val="both"/>
        <w:rPr>
          <w:rFonts w:ascii="Times New Roman" w:hAnsi="Times New Roman" w:cs="Times New Roman"/>
          <w:sz w:val="28"/>
          <w:szCs w:val="28"/>
        </w:rPr>
      </w:pPr>
      <w:bookmarkStart w:id="13" w:name="Par90"/>
      <w:bookmarkEnd w:id="13"/>
      <w:r>
        <w:rPr>
          <w:rFonts w:ascii="Times New Roman" w:hAnsi="Times New Roman" w:cs="Times New Roman"/>
          <w:sz w:val="28"/>
          <w:szCs w:val="28"/>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5E2FBC" w:rsidRDefault="005E2FBC" w:rsidP="00BB6161">
      <w:pPr>
        <w:autoSpaceDE w:val="0"/>
        <w:autoSpaceDN w:val="0"/>
        <w:adjustRightInd w:val="0"/>
        <w:spacing w:before="120"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33. Решение о возобновлении проведения выездной или камеральной проверки принимается в срок не более 2 рабочих дней:</w:t>
      </w:r>
    </w:p>
    <w:p w:rsidR="005E2FBC" w:rsidRDefault="005E2FBC" w:rsidP="00D63BF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а) после завершения проведения встречной проверки и (или) экспертизы согласно </w:t>
      </w:r>
      <w:hyperlink w:anchor="Par86" w:history="1">
        <w:r>
          <w:rPr>
            <w:rFonts w:ascii="Times New Roman" w:hAnsi="Times New Roman" w:cs="Times New Roman"/>
            <w:color w:val="0000FF"/>
            <w:sz w:val="28"/>
            <w:szCs w:val="28"/>
          </w:rPr>
          <w:t>подпунктам "а"</w:t>
        </w:r>
      </w:hyperlink>
      <w:r>
        <w:rPr>
          <w:rFonts w:ascii="Times New Roman" w:hAnsi="Times New Roman" w:cs="Times New Roman"/>
          <w:sz w:val="28"/>
          <w:szCs w:val="28"/>
        </w:rPr>
        <w:t xml:space="preserve">, </w:t>
      </w:r>
      <w:hyperlink w:anchor="Par87" w:history="1">
        <w:r>
          <w:rPr>
            <w:rFonts w:ascii="Times New Roman" w:hAnsi="Times New Roman" w:cs="Times New Roman"/>
            <w:color w:val="0000FF"/>
            <w:sz w:val="28"/>
            <w:szCs w:val="28"/>
          </w:rPr>
          <w:t>"б" пункта 32</w:t>
        </w:r>
      </w:hyperlink>
      <w:r>
        <w:rPr>
          <w:rFonts w:ascii="Times New Roman" w:hAnsi="Times New Roman" w:cs="Times New Roman"/>
          <w:sz w:val="28"/>
          <w:szCs w:val="28"/>
        </w:rPr>
        <w:t xml:space="preserve"> </w:t>
      </w:r>
      <w:r w:rsidR="00BB6161">
        <w:rPr>
          <w:rFonts w:ascii="Times New Roman" w:hAnsi="Times New Roman" w:cs="Times New Roman"/>
          <w:sz w:val="28"/>
          <w:szCs w:val="28"/>
        </w:rPr>
        <w:t>Положения</w:t>
      </w:r>
      <w:r>
        <w:rPr>
          <w:rFonts w:ascii="Times New Roman" w:hAnsi="Times New Roman" w:cs="Times New Roman"/>
          <w:sz w:val="28"/>
          <w:szCs w:val="28"/>
        </w:rPr>
        <w:t>;</w:t>
      </w:r>
    </w:p>
    <w:p w:rsidR="005E2FBC" w:rsidRDefault="005E2FBC" w:rsidP="00D63BF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б) после устранения причин приостановления проведения проверки, указанных в </w:t>
      </w:r>
      <w:hyperlink w:anchor="Par88" w:history="1">
        <w:r>
          <w:rPr>
            <w:rFonts w:ascii="Times New Roman" w:hAnsi="Times New Roman" w:cs="Times New Roman"/>
            <w:color w:val="0000FF"/>
            <w:sz w:val="28"/>
            <w:szCs w:val="28"/>
          </w:rPr>
          <w:t>подпунктах "в"</w:t>
        </w:r>
      </w:hyperlink>
      <w:r>
        <w:rPr>
          <w:rFonts w:ascii="Times New Roman" w:hAnsi="Times New Roman" w:cs="Times New Roman"/>
          <w:sz w:val="28"/>
          <w:szCs w:val="28"/>
        </w:rPr>
        <w:t xml:space="preserve"> - </w:t>
      </w:r>
      <w:hyperlink w:anchor="Par90" w:history="1">
        <w:r>
          <w:rPr>
            <w:rFonts w:ascii="Times New Roman" w:hAnsi="Times New Roman" w:cs="Times New Roman"/>
            <w:color w:val="0000FF"/>
            <w:sz w:val="28"/>
            <w:szCs w:val="28"/>
          </w:rPr>
          <w:t>"д" пункта 32</w:t>
        </w:r>
      </w:hyperlink>
      <w:r>
        <w:rPr>
          <w:rFonts w:ascii="Times New Roman" w:hAnsi="Times New Roman" w:cs="Times New Roman"/>
          <w:sz w:val="28"/>
          <w:szCs w:val="28"/>
        </w:rPr>
        <w:t xml:space="preserve"> </w:t>
      </w:r>
      <w:r w:rsidR="00BB6161">
        <w:rPr>
          <w:rFonts w:ascii="Times New Roman" w:hAnsi="Times New Roman" w:cs="Times New Roman"/>
          <w:sz w:val="28"/>
          <w:szCs w:val="28"/>
        </w:rPr>
        <w:t>Положения</w:t>
      </w:r>
      <w:r>
        <w:rPr>
          <w:rFonts w:ascii="Times New Roman" w:hAnsi="Times New Roman" w:cs="Times New Roman"/>
          <w:sz w:val="28"/>
          <w:szCs w:val="28"/>
        </w:rPr>
        <w:t>;</w:t>
      </w:r>
    </w:p>
    <w:p w:rsidR="005E2FBC" w:rsidRDefault="005E2FBC" w:rsidP="00D63BF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 после истечения срока приостановления проверки в соответствии с </w:t>
      </w:r>
      <w:hyperlink w:anchor="Par88" w:history="1">
        <w:r>
          <w:rPr>
            <w:rFonts w:ascii="Times New Roman" w:hAnsi="Times New Roman" w:cs="Times New Roman"/>
            <w:color w:val="0000FF"/>
            <w:sz w:val="28"/>
            <w:szCs w:val="28"/>
          </w:rPr>
          <w:t>подпунктами "в"</w:t>
        </w:r>
      </w:hyperlink>
      <w:r>
        <w:rPr>
          <w:rFonts w:ascii="Times New Roman" w:hAnsi="Times New Roman" w:cs="Times New Roman"/>
          <w:sz w:val="28"/>
          <w:szCs w:val="28"/>
        </w:rPr>
        <w:t xml:space="preserve"> - </w:t>
      </w:r>
      <w:hyperlink w:anchor="Par90" w:history="1">
        <w:r>
          <w:rPr>
            <w:rFonts w:ascii="Times New Roman" w:hAnsi="Times New Roman" w:cs="Times New Roman"/>
            <w:color w:val="0000FF"/>
            <w:sz w:val="28"/>
            <w:szCs w:val="28"/>
          </w:rPr>
          <w:t>"д" пункта 32</w:t>
        </w:r>
      </w:hyperlink>
      <w:r>
        <w:rPr>
          <w:rFonts w:ascii="Times New Roman" w:hAnsi="Times New Roman" w:cs="Times New Roman"/>
          <w:sz w:val="28"/>
          <w:szCs w:val="28"/>
        </w:rPr>
        <w:t xml:space="preserve"> </w:t>
      </w:r>
      <w:r w:rsidR="00BB6161">
        <w:rPr>
          <w:rFonts w:ascii="Times New Roman" w:hAnsi="Times New Roman" w:cs="Times New Roman"/>
          <w:sz w:val="28"/>
          <w:szCs w:val="28"/>
        </w:rPr>
        <w:t>Положения</w:t>
      </w:r>
      <w:r>
        <w:rPr>
          <w:rFonts w:ascii="Times New Roman" w:hAnsi="Times New Roman" w:cs="Times New Roman"/>
          <w:sz w:val="28"/>
          <w:szCs w:val="28"/>
        </w:rPr>
        <w:t>.</w:t>
      </w:r>
    </w:p>
    <w:p w:rsidR="005E2FBC" w:rsidRDefault="005E2FBC" w:rsidP="005E2FBC">
      <w:pPr>
        <w:autoSpaceDE w:val="0"/>
        <w:autoSpaceDN w:val="0"/>
        <w:adjustRightInd w:val="0"/>
        <w:spacing w:before="280" w:after="0" w:line="240" w:lineRule="auto"/>
        <w:ind w:firstLine="540"/>
        <w:jc w:val="both"/>
        <w:rPr>
          <w:rFonts w:ascii="Times New Roman" w:hAnsi="Times New Roman" w:cs="Times New Roman"/>
          <w:sz w:val="28"/>
          <w:szCs w:val="28"/>
        </w:rPr>
      </w:pPr>
      <w:bookmarkStart w:id="14" w:name="Par95"/>
      <w:bookmarkEnd w:id="14"/>
      <w:r>
        <w:rPr>
          <w:rFonts w:ascii="Times New Roman" w:hAnsi="Times New Roman" w:cs="Times New Roman"/>
          <w:sz w:val="28"/>
          <w:szCs w:val="28"/>
        </w:rPr>
        <w:t xml:space="preserve">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w:t>
      </w:r>
      <w:r w:rsidR="00EA0084">
        <w:rPr>
          <w:rFonts w:ascii="Times New Roman" w:hAnsi="Times New Roman" w:cs="Times New Roman"/>
          <w:sz w:val="28"/>
          <w:szCs w:val="28"/>
        </w:rPr>
        <w:t>Распоряжением Администрации города Воткинска</w:t>
      </w:r>
      <w:r>
        <w:rPr>
          <w:rFonts w:ascii="Times New Roman" w:hAnsi="Times New Roman" w:cs="Times New Roman"/>
          <w:sz w:val="28"/>
          <w:szCs w:val="28"/>
        </w:rPr>
        <w:t>, в котором указываются основания продления срока проведения проверки, приостановления, возобновления проведения проверки.</w:t>
      </w:r>
    </w:p>
    <w:p w:rsidR="005E2FBC" w:rsidRDefault="005E2FBC" w:rsidP="005E2FB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Копия </w:t>
      </w:r>
      <w:r w:rsidR="00EA0084">
        <w:rPr>
          <w:rFonts w:ascii="Times New Roman" w:hAnsi="Times New Roman" w:cs="Times New Roman"/>
          <w:sz w:val="28"/>
          <w:szCs w:val="28"/>
        </w:rPr>
        <w:t xml:space="preserve">Распоряжения </w:t>
      </w:r>
      <w:r>
        <w:rPr>
          <w:rFonts w:ascii="Times New Roman" w:hAnsi="Times New Roman" w:cs="Times New Roman"/>
          <w:sz w:val="28"/>
          <w:szCs w:val="28"/>
        </w:rPr>
        <w:t xml:space="preserve">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w:t>
      </w:r>
      <w:r>
        <w:rPr>
          <w:rFonts w:ascii="Times New Roman" w:hAnsi="Times New Roman" w:cs="Times New Roman"/>
          <w:sz w:val="28"/>
          <w:szCs w:val="28"/>
        </w:rPr>
        <w:lastRenderedPageBreak/>
        <w:t>контроля в срок не более 3 рабочих дней со дня издания соответствующего распорядительного документа.</w:t>
      </w:r>
    </w:p>
    <w:p w:rsidR="005E2FBC" w:rsidRDefault="005E2FBC" w:rsidP="005E2FB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 В случае непредставления или несвоевременного представления документов и информации по запросу Органа контроля в соответствии с </w:t>
      </w:r>
      <w:hyperlink w:anchor="Par26" w:history="1">
        <w:r>
          <w:rPr>
            <w:rFonts w:ascii="Times New Roman" w:hAnsi="Times New Roman" w:cs="Times New Roman"/>
            <w:color w:val="0000FF"/>
            <w:sz w:val="28"/>
            <w:szCs w:val="28"/>
          </w:rPr>
          <w:t>подпунктом "а" пункта 6</w:t>
        </w:r>
      </w:hyperlink>
      <w:r>
        <w:rPr>
          <w:rFonts w:ascii="Times New Roman" w:hAnsi="Times New Roman" w:cs="Times New Roman"/>
          <w:sz w:val="28"/>
          <w:szCs w:val="28"/>
        </w:rPr>
        <w:t xml:space="preserve"> </w:t>
      </w:r>
      <w:r w:rsidR="00BB6161">
        <w:rPr>
          <w:rFonts w:ascii="Times New Roman" w:hAnsi="Times New Roman" w:cs="Times New Roman"/>
          <w:sz w:val="28"/>
          <w:szCs w:val="28"/>
        </w:rPr>
        <w:t xml:space="preserve">Положения </w:t>
      </w:r>
      <w:r>
        <w:rPr>
          <w:rFonts w:ascii="Times New Roman" w:hAnsi="Times New Roman" w:cs="Times New Roman"/>
          <w:sz w:val="28"/>
          <w:szCs w:val="28"/>
        </w:rPr>
        <w:t>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5E2FBC" w:rsidRDefault="005E2FBC" w:rsidP="005E2FBC">
      <w:pPr>
        <w:autoSpaceDE w:val="0"/>
        <w:autoSpaceDN w:val="0"/>
        <w:adjustRightInd w:val="0"/>
        <w:spacing w:after="0" w:line="240" w:lineRule="auto"/>
        <w:jc w:val="both"/>
        <w:rPr>
          <w:rFonts w:ascii="Times New Roman" w:hAnsi="Times New Roman" w:cs="Times New Roman"/>
          <w:sz w:val="28"/>
          <w:szCs w:val="28"/>
        </w:rPr>
      </w:pPr>
    </w:p>
    <w:p w:rsidR="005E2FBC" w:rsidRDefault="005E2FBC" w:rsidP="005E2FBC">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IV. Оформление результатов контрольных мероприятий</w:t>
      </w:r>
    </w:p>
    <w:p w:rsidR="005E2FBC" w:rsidRDefault="005E2FBC" w:rsidP="005E2FBC">
      <w:pPr>
        <w:autoSpaceDE w:val="0"/>
        <w:autoSpaceDN w:val="0"/>
        <w:adjustRightInd w:val="0"/>
        <w:spacing w:after="0" w:line="240" w:lineRule="auto"/>
        <w:jc w:val="both"/>
        <w:rPr>
          <w:rFonts w:ascii="Times New Roman" w:hAnsi="Times New Roman" w:cs="Times New Roman"/>
          <w:sz w:val="28"/>
          <w:szCs w:val="28"/>
        </w:rPr>
      </w:pPr>
    </w:p>
    <w:p w:rsidR="005E2FBC" w:rsidRDefault="005E2FBC" w:rsidP="005E2FB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36.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5E2FBC" w:rsidRDefault="005E2FBC" w:rsidP="005E2FB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встречной проверки предписания субъекту контроля не выдаются.</w:t>
      </w:r>
    </w:p>
    <w:p w:rsidR="005E2FBC" w:rsidRDefault="005E2FBC" w:rsidP="005E2FB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37. </w:t>
      </w:r>
      <w:proofErr w:type="gramStart"/>
      <w:r>
        <w:rPr>
          <w:rFonts w:ascii="Times New Roman" w:hAnsi="Times New Roman" w:cs="Times New Roman"/>
          <w:sz w:val="28"/>
          <w:szCs w:val="28"/>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5E2FBC" w:rsidRDefault="005E2FBC" w:rsidP="005E2FB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Pr>
          <w:rFonts w:ascii="Times New Roman" w:hAnsi="Times New Roman" w:cs="Times New Roman"/>
          <w:sz w:val="28"/>
          <w:szCs w:val="28"/>
        </w:rPr>
        <w:t>кт встр</w:t>
      </w:r>
      <w:proofErr w:type="gramEnd"/>
      <w:r>
        <w:rPr>
          <w:rFonts w:ascii="Times New Roman" w:hAnsi="Times New Roman" w:cs="Times New Roman"/>
          <w:sz w:val="28"/>
          <w:szCs w:val="28"/>
        </w:rPr>
        <w:t>ечной проверки (в случае ее проведения), а также иные материалы, полученные в ходе проведения контрольных мероприятий.</w:t>
      </w:r>
    </w:p>
    <w:p w:rsidR="005E2FBC" w:rsidRDefault="005E2FBC" w:rsidP="005E2FB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5E2FBC" w:rsidRDefault="005E2FBC" w:rsidP="005E2FB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5E2FBC" w:rsidRDefault="005E2FBC" w:rsidP="005E2FB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Письменные возражения субъекта контроля приобщаются к материалам проверки.</w:t>
      </w:r>
    </w:p>
    <w:p w:rsidR="000A5DE6" w:rsidRPr="000A5DE6" w:rsidRDefault="000A5DE6" w:rsidP="000A5DE6">
      <w:pPr>
        <w:ind w:firstLine="540"/>
        <w:jc w:val="both"/>
        <w:rPr>
          <w:rFonts w:ascii="Times New Roman" w:eastAsia="Times New Roman CYR" w:hAnsi="Times New Roman" w:cs="Times New Roman"/>
          <w:sz w:val="28"/>
          <w:szCs w:val="28"/>
        </w:rPr>
      </w:pPr>
      <w:r>
        <w:rPr>
          <w:rFonts w:ascii="Times New Roman" w:hAnsi="Times New Roman" w:cs="Times New Roman"/>
          <w:sz w:val="28"/>
          <w:szCs w:val="28"/>
        </w:rPr>
        <w:lastRenderedPageBreak/>
        <w:t>Должностное лицо Органа контроля</w:t>
      </w:r>
      <w:r w:rsidRPr="000A7F7A">
        <w:rPr>
          <w:rFonts w:eastAsia="Times New Roman CYR" w:cs="Times New Roman CYR"/>
          <w:sz w:val="28"/>
          <w:szCs w:val="28"/>
        </w:rPr>
        <w:t xml:space="preserve"> </w:t>
      </w:r>
      <w:r w:rsidRPr="000A5DE6">
        <w:rPr>
          <w:rFonts w:ascii="Times New Roman" w:eastAsia="Times New Roman CYR" w:hAnsi="Times New Roman" w:cs="Times New Roman"/>
          <w:sz w:val="28"/>
          <w:szCs w:val="28"/>
        </w:rPr>
        <w:t>в течение 5 рабочих дней со дня получения письменных возражений составляет заключение на возражения и вручает (направляет) заключение объекту контроля.</w:t>
      </w:r>
    </w:p>
    <w:p w:rsidR="000A5DE6" w:rsidRDefault="005E2FBC" w:rsidP="00585855">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w:t>
      </w:r>
      <w:r w:rsidR="00585855" w:rsidRPr="00585855">
        <w:rPr>
          <w:rFonts w:ascii="Times New Roman" w:eastAsia="Times New Roman CYR" w:hAnsi="Times New Roman" w:cs="Times New Roman"/>
          <w:sz w:val="28"/>
          <w:szCs w:val="28"/>
        </w:rPr>
        <w:t xml:space="preserve">Главой муниципального образования </w:t>
      </w:r>
      <w:r w:rsidR="00585855" w:rsidRPr="00585855">
        <w:rPr>
          <w:rFonts w:ascii="Times New Roman" w:hAnsi="Times New Roman" w:cs="Times New Roman"/>
          <w:sz w:val="28"/>
          <w:szCs w:val="28"/>
        </w:rPr>
        <w:t>«</w:t>
      </w:r>
      <w:r w:rsidR="00585855" w:rsidRPr="00585855">
        <w:rPr>
          <w:rFonts w:ascii="Times New Roman" w:eastAsia="Times New Roman CYR" w:hAnsi="Times New Roman" w:cs="Times New Roman"/>
          <w:sz w:val="28"/>
          <w:szCs w:val="28"/>
        </w:rPr>
        <w:t>Город Воткинск</w:t>
      </w:r>
      <w:r w:rsidR="00585855" w:rsidRPr="00585855">
        <w:rPr>
          <w:rFonts w:ascii="Times New Roman" w:hAnsi="Times New Roman" w:cs="Times New Roman"/>
          <w:sz w:val="28"/>
          <w:szCs w:val="28"/>
        </w:rPr>
        <w:t>»</w:t>
      </w:r>
      <w:r w:rsidRPr="00585855">
        <w:rPr>
          <w:rFonts w:ascii="Times New Roman" w:hAnsi="Times New Roman" w:cs="Times New Roman"/>
          <w:sz w:val="28"/>
          <w:szCs w:val="28"/>
        </w:rPr>
        <w:t>.</w:t>
      </w:r>
    </w:p>
    <w:p w:rsidR="005E2FBC" w:rsidRDefault="005E2FBC" w:rsidP="00BB6161">
      <w:pPr>
        <w:autoSpaceDE w:val="0"/>
        <w:autoSpaceDN w:val="0"/>
        <w:adjustRightInd w:val="0"/>
        <w:spacing w:before="120" w:after="0" w:line="240" w:lineRule="auto"/>
        <w:ind w:firstLine="539"/>
        <w:jc w:val="both"/>
        <w:rPr>
          <w:rFonts w:ascii="Times New Roman" w:hAnsi="Times New Roman" w:cs="Times New Roman"/>
          <w:sz w:val="28"/>
          <w:szCs w:val="28"/>
        </w:rPr>
      </w:pPr>
      <w:bookmarkStart w:id="15" w:name="Par109"/>
      <w:bookmarkEnd w:id="15"/>
      <w:r>
        <w:rPr>
          <w:rFonts w:ascii="Times New Roman" w:hAnsi="Times New Roman" w:cs="Times New Roman"/>
          <w:sz w:val="28"/>
          <w:szCs w:val="28"/>
        </w:rPr>
        <w:t xml:space="preserve">42.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w:t>
      </w:r>
      <w:r w:rsidR="00585855" w:rsidRPr="00585855">
        <w:rPr>
          <w:rFonts w:ascii="Times New Roman" w:eastAsia="Times New Roman CYR" w:hAnsi="Times New Roman" w:cs="Times New Roman"/>
          <w:sz w:val="28"/>
          <w:szCs w:val="28"/>
        </w:rPr>
        <w:t>Глав</w:t>
      </w:r>
      <w:r w:rsidR="00585855">
        <w:rPr>
          <w:rFonts w:ascii="Times New Roman" w:eastAsia="Times New Roman CYR" w:hAnsi="Times New Roman" w:cs="Times New Roman"/>
          <w:sz w:val="28"/>
          <w:szCs w:val="28"/>
        </w:rPr>
        <w:t>а</w:t>
      </w:r>
      <w:r w:rsidR="00585855" w:rsidRPr="00585855">
        <w:rPr>
          <w:rFonts w:ascii="Times New Roman" w:eastAsia="Times New Roman CYR" w:hAnsi="Times New Roman" w:cs="Times New Roman"/>
          <w:sz w:val="28"/>
          <w:szCs w:val="28"/>
        </w:rPr>
        <w:t xml:space="preserve"> муниципального образования </w:t>
      </w:r>
      <w:r w:rsidR="00585855" w:rsidRPr="00585855">
        <w:rPr>
          <w:rFonts w:ascii="Times New Roman" w:hAnsi="Times New Roman" w:cs="Times New Roman"/>
          <w:sz w:val="28"/>
          <w:szCs w:val="28"/>
        </w:rPr>
        <w:t>«</w:t>
      </w:r>
      <w:r w:rsidR="00585855" w:rsidRPr="00585855">
        <w:rPr>
          <w:rFonts w:ascii="Times New Roman" w:eastAsia="Times New Roman CYR" w:hAnsi="Times New Roman" w:cs="Times New Roman"/>
          <w:sz w:val="28"/>
          <w:szCs w:val="28"/>
        </w:rPr>
        <w:t>Город Воткинск</w:t>
      </w:r>
      <w:r w:rsidR="00585855" w:rsidRPr="00585855">
        <w:rPr>
          <w:rFonts w:ascii="Times New Roman" w:hAnsi="Times New Roman" w:cs="Times New Roman"/>
          <w:sz w:val="28"/>
          <w:szCs w:val="28"/>
        </w:rPr>
        <w:t>»</w:t>
      </w:r>
      <w:r w:rsidR="00585855">
        <w:rPr>
          <w:rFonts w:ascii="Times New Roman" w:hAnsi="Times New Roman" w:cs="Times New Roman"/>
          <w:sz w:val="28"/>
          <w:szCs w:val="28"/>
        </w:rPr>
        <w:t xml:space="preserve"> </w:t>
      </w:r>
      <w:r>
        <w:rPr>
          <w:rFonts w:ascii="Times New Roman" w:hAnsi="Times New Roman" w:cs="Times New Roman"/>
          <w:sz w:val="28"/>
          <w:szCs w:val="28"/>
        </w:rPr>
        <w:t>принимает решение, в срок не более 30 рабочих дней со дня подписания акта:</w:t>
      </w:r>
    </w:p>
    <w:p w:rsidR="005E2FBC" w:rsidRDefault="005E2FBC" w:rsidP="00D63BF2">
      <w:pPr>
        <w:autoSpaceDE w:val="0"/>
        <w:autoSpaceDN w:val="0"/>
        <w:adjustRightInd w:val="0"/>
        <w:spacing w:after="0" w:line="240" w:lineRule="auto"/>
        <w:ind w:firstLine="539"/>
        <w:jc w:val="both"/>
        <w:rPr>
          <w:rFonts w:ascii="Times New Roman" w:hAnsi="Times New Roman" w:cs="Times New Roman"/>
          <w:sz w:val="28"/>
          <w:szCs w:val="28"/>
        </w:rPr>
      </w:pPr>
      <w:bookmarkStart w:id="16" w:name="Par110"/>
      <w:bookmarkEnd w:id="16"/>
      <w:r>
        <w:rPr>
          <w:rFonts w:ascii="Times New Roman" w:hAnsi="Times New Roman" w:cs="Times New Roman"/>
          <w:sz w:val="28"/>
          <w:szCs w:val="28"/>
        </w:rPr>
        <w:t xml:space="preserve">а) о выдаче обязательного для исполнения предписания в случаях, установленных Федеральным </w:t>
      </w:r>
      <w:hyperlink r:id="rId12" w:history="1">
        <w:r>
          <w:rPr>
            <w:rFonts w:ascii="Times New Roman" w:hAnsi="Times New Roman" w:cs="Times New Roman"/>
            <w:color w:val="0000FF"/>
            <w:sz w:val="28"/>
            <w:szCs w:val="28"/>
          </w:rPr>
          <w:t>законом</w:t>
        </w:r>
      </w:hyperlink>
      <w:r>
        <w:rPr>
          <w:rFonts w:ascii="Times New Roman" w:hAnsi="Times New Roman" w:cs="Times New Roman"/>
          <w:sz w:val="28"/>
          <w:szCs w:val="28"/>
        </w:rPr>
        <w:t>;</w:t>
      </w:r>
    </w:p>
    <w:p w:rsidR="005E2FBC" w:rsidRDefault="005E2FBC" w:rsidP="00D63BF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б) об отсутствии оснований для выдачи предписания;</w:t>
      </w:r>
    </w:p>
    <w:p w:rsidR="005E2FBC" w:rsidRDefault="005E2FBC" w:rsidP="00D63BF2">
      <w:pPr>
        <w:autoSpaceDE w:val="0"/>
        <w:autoSpaceDN w:val="0"/>
        <w:adjustRightInd w:val="0"/>
        <w:spacing w:after="0" w:line="240" w:lineRule="auto"/>
        <w:ind w:firstLine="539"/>
        <w:jc w:val="both"/>
        <w:rPr>
          <w:rFonts w:ascii="Times New Roman" w:hAnsi="Times New Roman" w:cs="Times New Roman"/>
          <w:sz w:val="28"/>
          <w:szCs w:val="28"/>
        </w:rPr>
      </w:pPr>
      <w:bookmarkStart w:id="17" w:name="Par112"/>
      <w:bookmarkEnd w:id="17"/>
      <w:r>
        <w:rPr>
          <w:rFonts w:ascii="Times New Roman" w:hAnsi="Times New Roman" w:cs="Times New Roman"/>
          <w:sz w:val="28"/>
          <w:szCs w:val="28"/>
        </w:rPr>
        <w:t>в) о проведении внеплановой выездной проверки.</w:t>
      </w:r>
    </w:p>
    <w:p w:rsidR="005E2FBC" w:rsidRDefault="005E2FBC" w:rsidP="005E2FB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5E2FBC" w:rsidRDefault="005E2FBC" w:rsidP="005E2FB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Pr>
          <w:rFonts w:ascii="Times New Roman" w:hAnsi="Times New Roman" w:cs="Times New Roman"/>
          <w:sz w:val="28"/>
          <w:szCs w:val="28"/>
        </w:rPr>
        <w:t>проводившими</w:t>
      </w:r>
      <w:proofErr w:type="gramEnd"/>
      <w:r>
        <w:rPr>
          <w:rFonts w:ascii="Times New Roman" w:hAnsi="Times New Roman" w:cs="Times New Roman"/>
          <w:sz w:val="28"/>
          <w:szCs w:val="28"/>
        </w:rPr>
        <w:t xml:space="preserve"> проверку.</w:t>
      </w:r>
    </w:p>
    <w:p w:rsidR="005E2FBC" w:rsidRDefault="005E2FBC" w:rsidP="005E2FB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Отчет о результатах выездной или камеральной проверки приобщается к материалам проверки.</w:t>
      </w:r>
    </w:p>
    <w:p w:rsidR="005E2FBC" w:rsidRDefault="005E2FBC" w:rsidP="005E2FBC">
      <w:pPr>
        <w:autoSpaceDE w:val="0"/>
        <w:autoSpaceDN w:val="0"/>
        <w:adjustRightInd w:val="0"/>
        <w:spacing w:after="0" w:line="240" w:lineRule="auto"/>
        <w:jc w:val="both"/>
        <w:rPr>
          <w:rFonts w:ascii="Times New Roman" w:hAnsi="Times New Roman" w:cs="Times New Roman"/>
          <w:sz w:val="28"/>
          <w:szCs w:val="28"/>
        </w:rPr>
      </w:pPr>
    </w:p>
    <w:p w:rsidR="005E2FBC" w:rsidRDefault="005E2FBC" w:rsidP="005E2FBC">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V. Реализация результатов контрольных мероприятий</w:t>
      </w:r>
    </w:p>
    <w:p w:rsidR="005E2FBC" w:rsidRDefault="005E2FBC" w:rsidP="005E2FBC">
      <w:pPr>
        <w:autoSpaceDE w:val="0"/>
        <w:autoSpaceDN w:val="0"/>
        <w:adjustRightInd w:val="0"/>
        <w:spacing w:after="0" w:line="240" w:lineRule="auto"/>
        <w:jc w:val="both"/>
        <w:rPr>
          <w:rFonts w:ascii="Times New Roman" w:hAnsi="Times New Roman" w:cs="Times New Roman"/>
          <w:sz w:val="28"/>
          <w:szCs w:val="28"/>
        </w:rPr>
      </w:pPr>
    </w:p>
    <w:p w:rsidR="005E2FBC" w:rsidRDefault="005E2FBC" w:rsidP="005E2FB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w:anchor="Par110" w:history="1">
        <w:r>
          <w:rPr>
            <w:rFonts w:ascii="Times New Roman" w:hAnsi="Times New Roman" w:cs="Times New Roman"/>
            <w:color w:val="0000FF"/>
            <w:sz w:val="28"/>
            <w:szCs w:val="28"/>
          </w:rPr>
          <w:t>подпунктом "а" пункта 42</w:t>
        </w:r>
      </w:hyperlink>
      <w:r>
        <w:rPr>
          <w:rFonts w:ascii="Times New Roman" w:hAnsi="Times New Roman" w:cs="Times New Roman"/>
          <w:sz w:val="28"/>
          <w:szCs w:val="28"/>
        </w:rPr>
        <w:t xml:space="preserve"> </w:t>
      </w:r>
      <w:r w:rsidR="00BB6161">
        <w:rPr>
          <w:rFonts w:ascii="Times New Roman" w:hAnsi="Times New Roman" w:cs="Times New Roman"/>
          <w:sz w:val="28"/>
          <w:szCs w:val="28"/>
        </w:rPr>
        <w:t>Положения</w:t>
      </w:r>
      <w:r>
        <w:rPr>
          <w:rFonts w:ascii="Times New Roman" w:hAnsi="Times New Roman" w:cs="Times New Roman"/>
          <w:sz w:val="28"/>
          <w:szCs w:val="28"/>
        </w:rPr>
        <w:t>.</w:t>
      </w:r>
    </w:p>
    <w:p w:rsidR="005E2FBC" w:rsidRDefault="005E2FBC" w:rsidP="005E2FB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 Предписание должно содержать сроки его исполнения.</w:t>
      </w:r>
    </w:p>
    <w:p w:rsidR="005E2FBC" w:rsidRDefault="005E2FBC" w:rsidP="005E2FB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45.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субъектом контроля предписания.</w:t>
      </w:r>
    </w:p>
    <w:p w:rsidR="005E2FBC" w:rsidRDefault="005E2FBC" w:rsidP="005E2FBC">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5E2FBC" w:rsidRDefault="005E2FBC" w:rsidP="005E2FBC">
      <w:pPr>
        <w:autoSpaceDE w:val="0"/>
        <w:autoSpaceDN w:val="0"/>
        <w:adjustRightInd w:val="0"/>
        <w:spacing w:after="0" w:line="240" w:lineRule="auto"/>
        <w:jc w:val="both"/>
        <w:rPr>
          <w:rFonts w:ascii="Times New Roman" w:hAnsi="Times New Roman" w:cs="Times New Roman"/>
          <w:sz w:val="28"/>
          <w:szCs w:val="28"/>
        </w:rPr>
      </w:pPr>
    </w:p>
    <w:sectPr w:rsidR="005E2FBC" w:rsidSect="001A5F3A">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5E2FBC"/>
    <w:rsid w:val="00002632"/>
    <w:rsid w:val="0003060C"/>
    <w:rsid w:val="000438BC"/>
    <w:rsid w:val="00045758"/>
    <w:rsid w:val="000A5DE6"/>
    <w:rsid w:val="000E0674"/>
    <w:rsid w:val="001A1531"/>
    <w:rsid w:val="001B28D4"/>
    <w:rsid w:val="001E58A3"/>
    <w:rsid w:val="002B2943"/>
    <w:rsid w:val="003520F8"/>
    <w:rsid w:val="00372D63"/>
    <w:rsid w:val="003A02AF"/>
    <w:rsid w:val="003F00E8"/>
    <w:rsid w:val="004C4E59"/>
    <w:rsid w:val="004F27AF"/>
    <w:rsid w:val="00507424"/>
    <w:rsid w:val="00585855"/>
    <w:rsid w:val="005D55E8"/>
    <w:rsid w:val="005E2FBC"/>
    <w:rsid w:val="006D4DB1"/>
    <w:rsid w:val="00745516"/>
    <w:rsid w:val="00865AF0"/>
    <w:rsid w:val="0095540F"/>
    <w:rsid w:val="009D7D5D"/>
    <w:rsid w:val="00A1379F"/>
    <w:rsid w:val="00B21687"/>
    <w:rsid w:val="00B85359"/>
    <w:rsid w:val="00BB6161"/>
    <w:rsid w:val="00BF6B6A"/>
    <w:rsid w:val="00D562DB"/>
    <w:rsid w:val="00D63BF2"/>
    <w:rsid w:val="00E01727"/>
    <w:rsid w:val="00EA0084"/>
    <w:rsid w:val="00EA3C2C"/>
    <w:rsid w:val="00EE1421"/>
    <w:rsid w:val="00EE1AA0"/>
    <w:rsid w:val="00F00C71"/>
    <w:rsid w:val="00FE5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42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5359"/>
    <w:pPr>
      <w:ind w:left="720"/>
      <w:contextualSpacing/>
    </w:pPr>
    <w:rPr>
      <w:rFonts w:ascii="Calibri" w:eastAsia="Calibri" w:hAnsi="Calibri" w:cs="Times New Roman"/>
    </w:rPr>
  </w:style>
  <w:style w:type="paragraph" w:customStyle="1" w:styleId="ConsPlusNormal">
    <w:name w:val="ConsPlusNormal"/>
    <w:rsid w:val="000A5D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C19A5C918276BBD8271A1B068BD704B84B0849AC26267961F34AFD03549AA762D5C2ABE4AA751C4i2V0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0C19A5C918276BBD8271A1B068BD704B84B0849AC26267961F34AFD035i4V9L" TargetMode="External"/><Relationship Id="rId12" Type="http://schemas.openxmlformats.org/officeDocument/2006/relationships/hyperlink" Target="consultantplus://offline/ref=0C19A5C918276BBD8271A1B068BD704B84B0849AC26267961F34AFD035i4V9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0C19A5C918276BBD8271A1B068BD704B84B0849AC26267961F34AFD03549AA762D5C2ABE4AA75DC1i2VBL" TargetMode="External"/><Relationship Id="rId11" Type="http://schemas.openxmlformats.org/officeDocument/2006/relationships/hyperlink" Target="consultantplus://offline/ref=0C19A5C918276BBD8271A1B068BD704B87B18A9DC66B67961F34AFD03549AA762D5C2ABE4AA655C1i2V8L" TargetMode="External"/><Relationship Id="rId5" Type="http://schemas.openxmlformats.org/officeDocument/2006/relationships/webSettings" Target="webSettings.xml"/><Relationship Id="rId10" Type="http://schemas.openxmlformats.org/officeDocument/2006/relationships/hyperlink" Target="consultantplus://offline/ref=0C19A5C918276BBD8271A1B068BD704B84B0849AC26267961F34AFD03549AA762D5C2ABE4AA751C2i2VEL" TargetMode="External"/><Relationship Id="rId4" Type="http://schemas.openxmlformats.org/officeDocument/2006/relationships/settings" Target="settings.xml"/><Relationship Id="rId9" Type="http://schemas.openxmlformats.org/officeDocument/2006/relationships/hyperlink" Target="consultantplus://offline/ref=0C19A5C918276BBD8271A1B068BD704B84B1859FC66867961F34AFD035i4V9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F022C-EBB7-4355-8BA1-1CD434FE6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3962</Words>
  <Characters>22586</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dc:creator>
  <cp:lastModifiedBy>Марков Алексей Леонидович</cp:lastModifiedBy>
  <cp:revision>5</cp:revision>
  <cp:lastPrinted>2018-05-23T05:17:00Z</cp:lastPrinted>
  <dcterms:created xsi:type="dcterms:W3CDTF">2018-08-21T09:57:00Z</dcterms:created>
  <dcterms:modified xsi:type="dcterms:W3CDTF">2018-08-21T11:50:00Z</dcterms:modified>
</cp:coreProperties>
</file>