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912" w:rsidRPr="00B91B7B" w:rsidRDefault="00450912" w:rsidP="006D1C6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B91B7B">
        <w:rPr>
          <w:rFonts w:ascii="Times New Roman" w:hAnsi="Times New Roman" w:cs="Times New Roman"/>
          <w:sz w:val="24"/>
          <w:szCs w:val="24"/>
        </w:rPr>
        <w:t xml:space="preserve">Уважаемые участники </w:t>
      </w:r>
      <w:bookmarkStart w:id="0" w:name="_GoBack"/>
      <w:bookmarkEnd w:id="0"/>
      <w:r w:rsidR="00B91B7B">
        <w:rPr>
          <w:rFonts w:ascii="Times New Roman" w:hAnsi="Times New Roman" w:cs="Times New Roman"/>
          <w:sz w:val="24"/>
          <w:szCs w:val="24"/>
        </w:rPr>
        <w:t>с</w:t>
      </w:r>
      <w:r w:rsidR="00EE2E06" w:rsidRPr="00B91B7B">
        <w:rPr>
          <w:rFonts w:ascii="Times New Roman" w:hAnsi="Times New Roman" w:cs="Times New Roman"/>
          <w:sz w:val="24"/>
          <w:szCs w:val="24"/>
        </w:rPr>
        <w:t>ессий г.</w:t>
      </w:r>
      <w:r w:rsidR="002C7087">
        <w:rPr>
          <w:rFonts w:ascii="Times New Roman" w:hAnsi="Times New Roman" w:cs="Times New Roman"/>
          <w:sz w:val="24"/>
          <w:szCs w:val="24"/>
        </w:rPr>
        <w:t xml:space="preserve"> Ижевск</w:t>
      </w:r>
      <w:r w:rsidR="00EE2E06" w:rsidRPr="00B91B7B">
        <w:rPr>
          <w:rFonts w:ascii="Times New Roman" w:hAnsi="Times New Roman" w:cs="Times New Roman"/>
          <w:sz w:val="24"/>
          <w:szCs w:val="24"/>
        </w:rPr>
        <w:t>!</w:t>
      </w:r>
    </w:p>
    <w:p w:rsidR="00450912" w:rsidRPr="00B91B7B" w:rsidRDefault="00450912" w:rsidP="00526346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450912" w:rsidRPr="00B91B7B" w:rsidRDefault="004636C4" w:rsidP="00526346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28 - 30</w:t>
      </w:r>
      <w:r w:rsidR="00EE2E06" w:rsidRPr="00B91B7B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450912" w:rsidRPr="00B91B7B">
        <w:rPr>
          <w:rFonts w:ascii="Times New Roman" w:hAnsi="Times New Roman" w:cs="Times New Roman"/>
          <w:sz w:val="24"/>
          <w:szCs w:val="24"/>
        </w:rPr>
        <w:t xml:space="preserve"> 2015</w:t>
      </w:r>
      <w:r w:rsidR="00397E93">
        <w:rPr>
          <w:rFonts w:ascii="Times New Roman" w:hAnsi="Times New Roman" w:cs="Times New Roman"/>
          <w:sz w:val="24"/>
          <w:szCs w:val="24"/>
        </w:rPr>
        <w:t xml:space="preserve"> </w:t>
      </w:r>
      <w:r w:rsidR="00450912" w:rsidRPr="00B91B7B">
        <w:rPr>
          <w:rFonts w:ascii="Times New Roman" w:hAnsi="Times New Roman" w:cs="Times New Roman"/>
          <w:sz w:val="24"/>
          <w:szCs w:val="24"/>
        </w:rPr>
        <w:t>приглашаем вас на инвестиционные сессии – специализированную образовательную программу во время которой вы сможете приобрести новые навыки развития проектов, контакты и возможности.</w:t>
      </w:r>
      <w:r w:rsidR="000922AF" w:rsidRPr="00B91B7B">
        <w:rPr>
          <w:rFonts w:ascii="Times New Roman" w:hAnsi="Times New Roman" w:cs="Times New Roman"/>
          <w:sz w:val="24"/>
          <w:szCs w:val="24"/>
        </w:rPr>
        <w:t xml:space="preserve"> Программа проводится при</w:t>
      </w:r>
      <w:r w:rsidR="002C7087">
        <w:rPr>
          <w:rFonts w:ascii="Times New Roman" w:hAnsi="Times New Roman" w:cs="Times New Roman"/>
          <w:sz w:val="24"/>
          <w:szCs w:val="24"/>
        </w:rPr>
        <w:t xml:space="preserve"> г</w:t>
      </w:r>
      <w:r w:rsidR="008843C9">
        <w:rPr>
          <w:rFonts w:ascii="Times New Roman" w:hAnsi="Times New Roman" w:cs="Times New Roman"/>
          <w:sz w:val="24"/>
          <w:szCs w:val="24"/>
        </w:rPr>
        <w:t>енеральной поддержке ОАО «РВК» и Республиканского бизнес инкубатора</w:t>
      </w:r>
      <w:r w:rsidR="00F57C54" w:rsidRPr="00B91B7B">
        <w:rPr>
          <w:rFonts w:ascii="Times New Roman" w:hAnsi="Times New Roman" w:cs="Times New Roman"/>
          <w:sz w:val="24"/>
          <w:szCs w:val="24"/>
        </w:rPr>
        <w:t>.</w:t>
      </w:r>
    </w:p>
    <w:p w:rsidR="00450912" w:rsidRPr="00B91B7B" w:rsidRDefault="00450912" w:rsidP="00526346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2AF" w:rsidRPr="004636C4" w:rsidRDefault="00450912" w:rsidP="00526346">
      <w:pPr>
        <w:pStyle w:val="a6"/>
        <w:rPr>
          <w:rFonts w:ascii="Times New Roman" w:hAnsi="Times New Roman" w:cs="Times New Roman"/>
          <w:sz w:val="24"/>
          <w:szCs w:val="24"/>
        </w:rPr>
      </w:pPr>
      <w:r w:rsidRPr="00B91B7B">
        <w:rPr>
          <w:rFonts w:ascii="Times New Roman" w:hAnsi="Times New Roman" w:cs="Times New Roman"/>
          <w:sz w:val="24"/>
          <w:szCs w:val="24"/>
        </w:rPr>
        <w:t>Програ</w:t>
      </w:r>
      <w:r w:rsidRPr="004636C4">
        <w:rPr>
          <w:rFonts w:ascii="Times New Roman" w:hAnsi="Times New Roman" w:cs="Times New Roman"/>
          <w:sz w:val="24"/>
          <w:szCs w:val="24"/>
        </w:rPr>
        <w:t xml:space="preserve">мма «РСПК - </w:t>
      </w:r>
      <w:r w:rsidRPr="004636C4">
        <w:rPr>
          <w:rFonts w:ascii="Times New Roman" w:eastAsia="Times New Roman" w:hAnsi="Times New Roman" w:cs="Times New Roman"/>
          <w:sz w:val="24"/>
          <w:szCs w:val="24"/>
          <w:lang w:val="en-US"/>
        </w:rPr>
        <w:t>LOGA</w:t>
      </w:r>
      <w:r w:rsidRPr="004636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636C4">
        <w:rPr>
          <w:rFonts w:ascii="Times New Roman" w:eastAsia="Times New Roman" w:hAnsi="Times New Roman" w:cs="Times New Roman"/>
          <w:sz w:val="24"/>
          <w:szCs w:val="24"/>
          <w:lang w:val="en-US"/>
        </w:rPr>
        <w:t>Group</w:t>
      </w:r>
      <w:r w:rsidRPr="004636C4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r w:rsidRPr="004636C4">
        <w:rPr>
          <w:rFonts w:ascii="Times New Roman" w:eastAsia="Times New Roman" w:hAnsi="Times New Roman" w:cs="Times New Roman"/>
          <w:sz w:val="24"/>
          <w:szCs w:val="24"/>
          <w:lang w:val="en-US"/>
        </w:rPr>
        <w:t>Seed</w:t>
      </w:r>
      <w:r w:rsidRPr="004636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636C4">
        <w:rPr>
          <w:rFonts w:ascii="Times New Roman" w:eastAsia="Times New Roman" w:hAnsi="Times New Roman" w:cs="Times New Roman"/>
          <w:sz w:val="24"/>
          <w:szCs w:val="24"/>
          <w:lang w:val="en-US"/>
        </w:rPr>
        <w:t>Forum</w:t>
      </w:r>
      <w:r w:rsidRPr="004636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636C4">
        <w:rPr>
          <w:rFonts w:ascii="Times New Roman" w:eastAsia="Times New Roman" w:hAnsi="Times New Roman" w:cs="Times New Roman"/>
          <w:sz w:val="24"/>
          <w:szCs w:val="24"/>
          <w:lang w:val="en-US"/>
        </w:rPr>
        <w:t>International</w:t>
      </w:r>
      <w:r w:rsidRPr="004636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636C4">
        <w:rPr>
          <w:rFonts w:ascii="Times New Roman" w:eastAsia="Times New Roman" w:hAnsi="Times New Roman" w:cs="Times New Roman"/>
          <w:sz w:val="24"/>
          <w:szCs w:val="24"/>
          <w:lang w:val="en-US"/>
        </w:rPr>
        <w:t>Foundation</w:t>
      </w:r>
      <w:r w:rsidRPr="004636C4">
        <w:rPr>
          <w:rFonts w:ascii="Times New Roman" w:hAnsi="Times New Roman" w:cs="Times New Roman"/>
          <w:sz w:val="24"/>
          <w:szCs w:val="24"/>
        </w:rPr>
        <w:t xml:space="preserve">» организована при генеральном партнерстве с РВК, благодаря чему зарегистрированные участники смогут принять участие бесплатно. Зарегистрироваться: </w:t>
      </w:r>
      <w:hyperlink r:id="rId8" w:history="1">
        <w:r w:rsidRPr="004636C4">
          <w:rPr>
            <w:rStyle w:val="a3"/>
            <w:rFonts w:ascii="Times New Roman" w:hAnsi="Times New Roman" w:cs="Times New Roman"/>
            <w:sz w:val="24"/>
            <w:szCs w:val="24"/>
          </w:rPr>
          <w:t>http://www.logagroup.com/rspk/</w:t>
        </w:r>
      </w:hyperlink>
      <w:r w:rsidRPr="004636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912" w:rsidRPr="004636C4" w:rsidRDefault="00450912" w:rsidP="00526346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4636C4" w:rsidRPr="004636C4" w:rsidRDefault="004636C4" w:rsidP="004636C4">
      <w:pPr>
        <w:rPr>
          <w:rStyle w:val="textexposedshow"/>
          <w:rFonts w:eastAsia="Times New Roman"/>
          <w:b/>
        </w:rPr>
      </w:pPr>
      <w:r w:rsidRPr="004636C4">
        <w:rPr>
          <w:rStyle w:val="textexposedshow"/>
          <w:rFonts w:eastAsia="Times New Roman"/>
          <w:b/>
        </w:rPr>
        <w:t>Возможность привлечения инвестиций</w:t>
      </w:r>
    </w:p>
    <w:p w:rsidR="004636C4" w:rsidRPr="004636C4" w:rsidRDefault="004636C4" w:rsidP="004636C4">
      <w:pPr>
        <w:rPr>
          <w:rStyle w:val="textexposedshow"/>
          <w:rFonts w:eastAsia="Times New Roman"/>
          <w:b/>
        </w:rPr>
      </w:pPr>
    </w:p>
    <w:p w:rsidR="004636C4" w:rsidRPr="004636C4" w:rsidRDefault="004636C4" w:rsidP="004636C4">
      <w:pPr>
        <w:rPr>
          <w:rStyle w:val="textexposedshow"/>
          <w:rFonts w:eastAsia="Times New Roman"/>
        </w:rPr>
      </w:pPr>
      <w:r w:rsidRPr="004636C4">
        <w:rPr>
          <w:rStyle w:val="textexposedshow"/>
          <w:rFonts w:eastAsia="Times New Roman"/>
        </w:rPr>
        <w:t>По итогам программы участники</w:t>
      </w:r>
    </w:p>
    <w:p w:rsidR="004636C4" w:rsidRPr="004636C4" w:rsidRDefault="004636C4" w:rsidP="004636C4">
      <w:pPr>
        <w:pStyle w:val="a5"/>
        <w:numPr>
          <w:ilvl w:val="0"/>
          <w:numId w:val="8"/>
        </w:numPr>
        <w:spacing w:after="0" w:line="240" w:lineRule="auto"/>
        <w:ind w:left="0"/>
        <w:jc w:val="both"/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</w:pP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Получат важную информацию о возможностях развития собственных инновационных проектов, взаимодействия с фондами и институтами развития РФ (Получение грантов, субсидий, участие в бесплатных акселерационных программах)</w:t>
      </w:r>
    </w:p>
    <w:p w:rsidR="004636C4" w:rsidRPr="004636C4" w:rsidRDefault="004636C4" w:rsidP="004636C4">
      <w:pPr>
        <w:pStyle w:val="a5"/>
        <w:numPr>
          <w:ilvl w:val="0"/>
          <w:numId w:val="8"/>
        </w:numPr>
        <w:spacing w:after="0" w:line="240" w:lineRule="auto"/>
        <w:ind w:left="0"/>
        <w:jc w:val="both"/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</w:pPr>
      <w:r w:rsidRPr="004636C4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Пройдут отбор на инвестиционную сессию </w:t>
      </w:r>
      <w:r w:rsidRPr="004636C4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LOGA</w:t>
      </w:r>
      <w:r w:rsidRPr="004636C4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636C4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Group</w:t>
      </w:r>
      <w:r w:rsidRPr="004636C4">
        <w:rPr>
          <w:rStyle w:val="textexposedshow"/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"Русское техническое общество" по направлению «Умный город»</w:t>
      </w:r>
    </w:p>
    <w:p w:rsidR="004636C4" w:rsidRPr="004636C4" w:rsidRDefault="004636C4" w:rsidP="004636C4">
      <w:pPr>
        <w:pStyle w:val="a5"/>
        <w:numPr>
          <w:ilvl w:val="0"/>
          <w:numId w:val="8"/>
        </w:numPr>
        <w:spacing w:after="0" w:line="240" w:lineRule="auto"/>
        <w:ind w:left="0"/>
        <w:jc w:val="both"/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</w:pP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Подготовят проекты для инвесторов по стандартам 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  <w:lang w:val="en-US"/>
        </w:rPr>
        <w:t>LOGA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 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  <w:lang w:val="en-US"/>
        </w:rPr>
        <w:t>Group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 &amp; Seed Forum 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  <w:lang w:val="en-US"/>
        </w:rPr>
        <w:t>International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 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  <w:lang w:val="en-US"/>
        </w:rPr>
        <w:t>Foundation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.</w:t>
      </w:r>
    </w:p>
    <w:p w:rsidR="004636C4" w:rsidRPr="004636C4" w:rsidRDefault="004636C4" w:rsidP="004636C4">
      <w:pPr>
        <w:pStyle w:val="a5"/>
        <w:numPr>
          <w:ilvl w:val="0"/>
          <w:numId w:val="8"/>
        </w:numPr>
        <w:spacing w:after="0" w:line="240" w:lineRule="auto"/>
        <w:ind w:left="0"/>
        <w:jc w:val="both"/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</w:pPr>
      <w:r w:rsidRPr="004636C4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Будут информированы и приглашены к участию в акселераторе </w:t>
      </w:r>
      <w:r w:rsidRPr="004636C4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  <w:lang w:val="en-US"/>
        </w:rPr>
        <w:t>GenerationS</w:t>
      </w:r>
      <w:r w:rsidRPr="004636C4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, организованном РВК (</w:t>
      </w:r>
      <w:hyperlink r:id="rId9" w:history="1">
        <w:r w:rsidRPr="004636C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http://www.rusventure.ru/</w:t>
        </w:r>
      </w:hyperlink>
      <w:r w:rsidRPr="004636C4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 ; </w:t>
      </w:r>
      <w:hyperlink r:id="rId10" w:history="1">
        <w:r w:rsidRPr="004636C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http://generation-startup.ru/</w:t>
        </w:r>
      </w:hyperlink>
      <w:r w:rsidRPr="004636C4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 )</w:t>
      </w:r>
    </w:p>
    <w:p w:rsidR="004636C4" w:rsidRPr="004636C4" w:rsidRDefault="004636C4" w:rsidP="004636C4">
      <w:pPr>
        <w:jc w:val="both"/>
        <w:rPr>
          <w:rStyle w:val="textexposedshow"/>
          <w:color w:val="141823"/>
          <w:shd w:val="clear" w:color="auto" w:fill="FFFFFF"/>
        </w:rPr>
      </w:pPr>
    </w:p>
    <w:p w:rsidR="004636C4" w:rsidRPr="004636C4" w:rsidRDefault="004636C4" w:rsidP="004636C4">
      <w:pPr>
        <w:jc w:val="both"/>
        <w:rPr>
          <w:rStyle w:val="textexposedshow"/>
          <w:b/>
          <w:color w:val="141823"/>
          <w:shd w:val="clear" w:color="auto" w:fill="FFFFFF"/>
        </w:rPr>
      </w:pPr>
      <w:r w:rsidRPr="004636C4">
        <w:rPr>
          <w:rStyle w:val="textexposedshow"/>
          <w:b/>
          <w:color w:val="141823"/>
          <w:shd w:val="clear" w:color="auto" w:fill="FFFFFF"/>
        </w:rPr>
        <w:t>Интересная программа и бонусы всем участникам сразу</w:t>
      </w:r>
    </w:p>
    <w:p w:rsidR="004636C4" w:rsidRPr="004636C4" w:rsidRDefault="004636C4" w:rsidP="004636C4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</w:pP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Практическое содержание программы, участники работают, не только слушают</w:t>
      </w:r>
    </w:p>
    <w:p w:rsidR="004636C4" w:rsidRPr="004636C4" w:rsidRDefault="004636C4" w:rsidP="004636C4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</w:pP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Квалифицированные практикующие эксперты</w:t>
      </w:r>
    </w:p>
    <w:p w:rsidR="004636C4" w:rsidRPr="004636C4" w:rsidRDefault="004636C4" w:rsidP="004636C4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</w:pP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Сертификаты о прохождении сессий</w:t>
      </w:r>
    </w:p>
    <w:p w:rsidR="004636C4" w:rsidRPr="004636C4" w:rsidRDefault="004636C4" w:rsidP="004636C4">
      <w:pPr>
        <w:pStyle w:val="a6"/>
        <w:jc w:val="both"/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</w:pPr>
    </w:p>
    <w:p w:rsidR="004636C4" w:rsidRPr="004636C4" w:rsidRDefault="004636C4" w:rsidP="004636C4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6C4">
        <w:rPr>
          <w:rStyle w:val="textexposedshow"/>
          <w:rFonts w:ascii="Times New Roman" w:hAnsi="Times New Roman" w:cs="Times New Roman"/>
          <w:b/>
          <w:color w:val="141823"/>
          <w:sz w:val="24"/>
          <w:szCs w:val="24"/>
          <w:shd w:val="clear" w:color="auto" w:fill="FFFFFF"/>
        </w:rPr>
        <w:t>Б</w:t>
      </w:r>
      <w:r w:rsidRPr="004636C4">
        <w:rPr>
          <w:rFonts w:ascii="Times New Roman" w:hAnsi="Times New Roman" w:cs="Times New Roman"/>
          <w:b/>
          <w:sz w:val="24"/>
          <w:szCs w:val="24"/>
        </w:rPr>
        <w:t>есценный опыт</w:t>
      </w:r>
    </w:p>
    <w:p w:rsidR="006D1C65" w:rsidRDefault="004636C4" w:rsidP="006D1C65">
      <w:pPr>
        <w:pStyle w:val="a5"/>
        <w:numPr>
          <w:ilvl w:val="0"/>
          <w:numId w:val="3"/>
        </w:numPr>
        <w:spacing w:after="0" w:line="240" w:lineRule="auto"/>
        <w:ind w:left="0"/>
        <w:jc w:val="both"/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</w:pP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Руководители проектов подготовят инвестиционную презентацию, познакомятся с международной практикой, благодаря которой практически все лидирующие компании, такие как 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  <w:lang w:val="en-US"/>
        </w:rPr>
        <w:t>Apple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, 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  <w:lang w:val="en-US"/>
        </w:rPr>
        <w:t>Samsung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, 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  <w:lang w:val="en-US"/>
        </w:rPr>
        <w:t>Facebook</w:t>
      </w: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 прошли необходимые стадии привлечения финансирования, патентования и создания стоимости бизнеса</w:t>
      </w:r>
      <w:r w:rsidR="006D1C65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.</w:t>
      </w:r>
    </w:p>
    <w:p w:rsidR="006D1C65" w:rsidRPr="006D1C65" w:rsidRDefault="006D1C65" w:rsidP="006D1C65">
      <w:pPr>
        <w:pStyle w:val="a5"/>
        <w:numPr>
          <w:ilvl w:val="0"/>
          <w:numId w:val="3"/>
        </w:numPr>
        <w:spacing w:after="0"/>
        <w:ind w:left="0"/>
        <w:jc w:val="both"/>
        <w:rPr>
          <w:rStyle w:val="textexposedshow"/>
          <w:color w:val="141823"/>
          <w:shd w:val="clear" w:color="auto" w:fill="FFFFFF"/>
        </w:rPr>
      </w:pPr>
      <w:r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Участники познакомятся с практикой </w:t>
      </w:r>
      <w:r w:rsidRPr="006D1C65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«PRL - </w:t>
      </w:r>
      <w:proofErr w:type="spellStart"/>
      <w:r w:rsidRPr="006D1C65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Project</w:t>
      </w:r>
      <w:proofErr w:type="spellEnd"/>
      <w:r w:rsidRPr="006D1C65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 </w:t>
      </w:r>
      <w:proofErr w:type="spellStart"/>
      <w:r w:rsidRPr="006D1C65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readiness</w:t>
      </w:r>
      <w:proofErr w:type="spellEnd"/>
      <w:r w:rsidRPr="006D1C65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 </w:t>
      </w:r>
      <w:proofErr w:type="spellStart"/>
      <w:r w:rsidRPr="006D1C65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level</w:t>
      </w:r>
      <w:proofErr w:type="spellEnd"/>
      <w:r w:rsidRPr="006D1C65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» как средство успешного развития проекта: «Что и к какому сроку нужно иметь» - </w:t>
      </w:r>
      <w:r w:rsidRPr="006D1C65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Эти методики успешно применяют крупнейшие технологические лидеры </w:t>
      </w:r>
      <w:proofErr w:type="spellStart"/>
      <w:r w:rsidRPr="006D1C65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Airbus</w:t>
      </w:r>
      <w:proofErr w:type="spellEnd"/>
      <w:r w:rsidRPr="006D1C65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, </w:t>
      </w:r>
      <w:proofErr w:type="spellStart"/>
      <w:r w:rsidRPr="006D1C65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Siemens</w:t>
      </w:r>
      <w:proofErr w:type="spellEnd"/>
      <w:r w:rsidRPr="006D1C65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, а также </w:t>
      </w:r>
      <w:proofErr w:type="spellStart"/>
      <w:r w:rsidRPr="006D1C65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DoE</w:t>
      </w:r>
      <w:proofErr w:type="spellEnd"/>
      <w:r w:rsidRPr="006D1C65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 xml:space="preserve">, </w:t>
      </w:r>
      <w:proofErr w:type="spellStart"/>
      <w:r w:rsidRPr="006D1C65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DoD</w:t>
      </w:r>
      <w:proofErr w:type="spellEnd"/>
      <w:r w:rsidRPr="006D1C65">
        <w:rPr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, NASA, FP7 (EC).</w:t>
      </w:r>
    </w:p>
    <w:p w:rsidR="004636C4" w:rsidRPr="004636C4" w:rsidRDefault="004636C4" w:rsidP="004636C4">
      <w:pPr>
        <w:pStyle w:val="a5"/>
        <w:numPr>
          <w:ilvl w:val="0"/>
          <w:numId w:val="3"/>
        </w:numPr>
        <w:spacing w:after="0" w:line="240" w:lineRule="auto"/>
        <w:ind w:left="0"/>
        <w:jc w:val="both"/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</w:pP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Инвесторы в рабочем процессе смогут наблюдать за анализом кейсов компаний, а представители компаний получат обратную связь от инвесторов и экспертов</w:t>
      </w:r>
    </w:p>
    <w:p w:rsidR="004636C4" w:rsidRPr="004636C4" w:rsidRDefault="004636C4" w:rsidP="004636C4">
      <w:pPr>
        <w:pStyle w:val="a5"/>
        <w:numPr>
          <w:ilvl w:val="0"/>
          <w:numId w:val="3"/>
        </w:numPr>
        <w:spacing w:after="0" w:line="240" w:lineRule="auto"/>
        <w:ind w:left="0"/>
        <w:jc w:val="both"/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</w:pPr>
      <w:r w:rsidRPr="004636C4">
        <w:rPr>
          <w:rStyle w:val="textexposedshow"/>
          <w:rFonts w:ascii="Times New Roman" w:hAnsi="Times New Roman" w:cs="Times New Roman"/>
          <w:color w:val="141823"/>
          <w:sz w:val="24"/>
          <w:szCs w:val="24"/>
          <w:shd w:val="clear" w:color="auto" w:fill="FFFFFF"/>
        </w:rPr>
        <w:t>Руководители кластеров обсудят с предпринимателями меры поддержки бизнеса в соответствии с мировой инвестиционной практикой</w:t>
      </w:r>
    </w:p>
    <w:p w:rsidR="00450912" w:rsidRPr="004636C4" w:rsidRDefault="00450912" w:rsidP="00526346">
      <w:pPr>
        <w:jc w:val="both"/>
        <w:rPr>
          <w:color w:val="141823"/>
          <w:shd w:val="clear" w:color="auto" w:fill="FFFFFF"/>
        </w:rPr>
      </w:pPr>
    </w:p>
    <w:p w:rsidR="00450912" w:rsidRPr="004636C4" w:rsidRDefault="00450912" w:rsidP="00526346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4636C4">
        <w:rPr>
          <w:rFonts w:ascii="Times New Roman" w:hAnsi="Times New Roman" w:cs="Times New Roman"/>
          <w:sz w:val="24"/>
          <w:szCs w:val="24"/>
        </w:rPr>
        <w:t xml:space="preserve">Дополнительная информация: </w:t>
      </w:r>
      <w:hyperlink r:id="rId11" w:history="1">
        <w:r w:rsidRPr="004636C4">
          <w:rPr>
            <w:rStyle w:val="a3"/>
            <w:rFonts w:ascii="Times New Roman" w:hAnsi="Times New Roman" w:cs="Times New Roman"/>
            <w:sz w:val="24"/>
            <w:szCs w:val="24"/>
          </w:rPr>
          <w:t>http://www.logagroup.com/rspk/</w:t>
        </w:r>
      </w:hyperlink>
      <w:r w:rsidRPr="004636C4">
        <w:rPr>
          <w:rFonts w:ascii="Times New Roman" w:hAnsi="Times New Roman" w:cs="Times New Roman"/>
          <w:sz w:val="24"/>
          <w:szCs w:val="24"/>
        </w:rPr>
        <w:t xml:space="preserve"> (Регистрация обязательна) </w:t>
      </w:r>
    </w:p>
    <w:p w:rsidR="00450912" w:rsidRPr="00B91B7B" w:rsidRDefault="00450912" w:rsidP="00526346">
      <w:pPr>
        <w:rPr>
          <w:color w:val="141823"/>
          <w:shd w:val="clear" w:color="auto" w:fill="FFFFFF"/>
        </w:rPr>
      </w:pPr>
    </w:p>
    <w:p w:rsidR="005119E9" w:rsidRPr="00B91B7B" w:rsidRDefault="004636C4" w:rsidP="00526346">
      <w:pPr>
        <w:rPr>
          <w:highlight w:val="yellow"/>
        </w:rPr>
      </w:pPr>
      <w:r>
        <w:t>28-30</w:t>
      </w:r>
      <w:r w:rsidR="002C7087" w:rsidRPr="00B91B7B">
        <w:t xml:space="preserve"> октября 2015</w:t>
      </w:r>
      <w:r w:rsidR="002C7087">
        <w:t xml:space="preserve"> </w:t>
      </w:r>
      <w:r w:rsidR="00F06791">
        <w:t>г.</w:t>
      </w:r>
      <w:r w:rsidR="00450912" w:rsidRPr="00F06791">
        <w:t>Начало в 10:30. Адрес</w:t>
      </w:r>
      <w:r w:rsidR="005119E9" w:rsidRPr="00F06791">
        <w:t>:</w:t>
      </w:r>
      <w:r w:rsidR="00C959D7">
        <w:t xml:space="preserve"> г. Ижевск,</w:t>
      </w:r>
      <w:r w:rsidR="00450912" w:rsidRPr="00F06791">
        <w:t xml:space="preserve"> </w:t>
      </w:r>
      <w:r w:rsidR="00C959D7">
        <w:t xml:space="preserve">ул. </w:t>
      </w:r>
      <w:r w:rsidR="00C959D7" w:rsidRPr="00F06791">
        <w:t xml:space="preserve">Ломоносова 4а </w:t>
      </w:r>
      <w:r w:rsidR="00C959D7">
        <w:t>(</w:t>
      </w:r>
      <w:r w:rsidR="00F06791" w:rsidRPr="00F06791">
        <w:t>Библиотека Удмуртского</w:t>
      </w:r>
      <w:r w:rsidR="00C959D7">
        <w:t xml:space="preserve"> Государственного Университета)</w:t>
      </w:r>
    </w:p>
    <w:p w:rsidR="005119E9" w:rsidRPr="004636C4" w:rsidRDefault="00450912" w:rsidP="00F06791">
      <w:pPr>
        <w:jc w:val="both"/>
        <w:rPr>
          <w:rFonts w:eastAsia="Times New Roman"/>
          <w:i/>
        </w:rPr>
      </w:pPr>
      <w:r w:rsidRPr="00F06791">
        <w:lastRenderedPageBreak/>
        <w:t xml:space="preserve">По вопросам участия и координации на площадке просим обратиться </w:t>
      </w:r>
      <w:r w:rsidR="005119E9" w:rsidRPr="00F06791">
        <w:t xml:space="preserve">к </w:t>
      </w:r>
      <w:r w:rsidR="00F06791" w:rsidRPr="00F06791">
        <w:t xml:space="preserve"> представителю Республиканского </w:t>
      </w:r>
      <w:proofErr w:type="spellStart"/>
      <w:r w:rsidR="00F06791" w:rsidRPr="00F06791">
        <w:t>бизнес-инкубатора</w:t>
      </w:r>
      <w:proofErr w:type="spellEnd"/>
      <w:r w:rsidR="00F06791" w:rsidRPr="00F06791">
        <w:t xml:space="preserve"> – Ксении  тел. + 7 3412 45 41 48, </w:t>
      </w:r>
      <w:r w:rsidR="00F06791" w:rsidRPr="00F06791">
        <w:rPr>
          <w:lang w:val="en-US"/>
        </w:rPr>
        <w:t>email</w:t>
      </w:r>
      <w:r w:rsidR="00F06791" w:rsidRPr="00F06791">
        <w:t>: economy@rbi18.ru</w:t>
      </w:r>
    </w:p>
    <w:p w:rsidR="00450912" w:rsidRPr="00B91B7B" w:rsidRDefault="00450912" w:rsidP="00526346">
      <w:pPr>
        <w:jc w:val="both"/>
        <w:rPr>
          <w:rFonts w:eastAsia="Times New Roman"/>
        </w:rPr>
      </w:pPr>
    </w:p>
    <w:p w:rsidR="00450912" w:rsidRPr="00B91B7B" w:rsidRDefault="00450912" w:rsidP="00526346">
      <w:pPr>
        <w:jc w:val="both"/>
      </w:pPr>
      <w:r w:rsidRPr="00B91B7B">
        <w:rPr>
          <w:bCs/>
          <w:color w:val="17365D"/>
        </w:rPr>
        <w:t>Об РСПК</w:t>
      </w:r>
      <w:r w:rsidRPr="00B91B7B">
        <w:rPr>
          <w:bCs/>
          <w:color w:val="17365D" w:themeColor="text2" w:themeShade="BF"/>
        </w:rPr>
        <w:t xml:space="preserve"> -</w:t>
      </w:r>
      <w:r w:rsidRPr="00B91B7B">
        <w:rPr>
          <w:color w:val="17365D" w:themeColor="text2" w:themeShade="BF"/>
        </w:rPr>
        <w:t xml:space="preserve"> </w:t>
      </w:r>
      <w:r w:rsidRPr="00B91B7B">
        <w:rPr>
          <w:rFonts w:eastAsia="Times New Roman"/>
          <w:color w:val="17365D" w:themeColor="text2" w:themeShade="BF"/>
          <w:lang w:val="en-US"/>
        </w:rPr>
        <w:t>LOGA</w:t>
      </w:r>
      <w:r w:rsidRPr="00B91B7B">
        <w:rPr>
          <w:rFonts w:eastAsia="Times New Roman"/>
          <w:color w:val="17365D" w:themeColor="text2" w:themeShade="BF"/>
        </w:rPr>
        <w:t xml:space="preserve"> </w:t>
      </w:r>
      <w:r w:rsidRPr="00B91B7B">
        <w:rPr>
          <w:rFonts w:eastAsia="Times New Roman"/>
          <w:color w:val="17365D" w:themeColor="text2" w:themeShade="BF"/>
          <w:lang w:val="en-US"/>
        </w:rPr>
        <w:t>Group</w:t>
      </w:r>
    </w:p>
    <w:p w:rsidR="00450912" w:rsidRPr="00B91B7B" w:rsidRDefault="00450912" w:rsidP="00526346">
      <w:pPr>
        <w:jc w:val="both"/>
        <w:rPr>
          <w:rFonts w:eastAsia="Times New Roman"/>
        </w:rPr>
      </w:pPr>
    </w:p>
    <w:p w:rsidR="00450912" w:rsidRPr="00B91B7B" w:rsidRDefault="00450912" w:rsidP="00526346">
      <w:pPr>
        <w:jc w:val="both"/>
      </w:pPr>
      <w:r w:rsidRPr="00B91B7B">
        <w:rPr>
          <w:rFonts w:eastAsia="Times New Roman"/>
        </w:rPr>
        <w:t xml:space="preserve">Программа ОАО «РВК» </w:t>
      </w:r>
      <w:r w:rsidRPr="00B91B7B">
        <w:t xml:space="preserve">«Региональные сессии практического консалтинга - </w:t>
      </w:r>
      <w:r w:rsidRPr="00B91B7B">
        <w:rPr>
          <w:rFonts w:eastAsia="Times New Roman"/>
          <w:lang w:val="en-US"/>
        </w:rPr>
        <w:t>LOGA</w:t>
      </w:r>
      <w:r w:rsidRPr="00B91B7B">
        <w:rPr>
          <w:rFonts w:eastAsia="Times New Roman"/>
        </w:rPr>
        <w:t xml:space="preserve"> </w:t>
      </w:r>
      <w:r w:rsidRPr="00B91B7B">
        <w:rPr>
          <w:rFonts w:eastAsia="Times New Roman"/>
          <w:lang w:val="en-US"/>
        </w:rPr>
        <w:t>Group</w:t>
      </w:r>
      <w:r w:rsidRPr="00B91B7B">
        <w:rPr>
          <w:rFonts w:eastAsia="Times New Roman"/>
        </w:rPr>
        <w:t xml:space="preserve"> &amp; </w:t>
      </w:r>
      <w:r w:rsidRPr="00B91B7B">
        <w:rPr>
          <w:rFonts w:eastAsia="Times New Roman"/>
          <w:lang w:val="en-US"/>
        </w:rPr>
        <w:t>Seed</w:t>
      </w:r>
      <w:r w:rsidRPr="00B91B7B">
        <w:rPr>
          <w:rFonts w:eastAsia="Times New Roman"/>
        </w:rPr>
        <w:t xml:space="preserve"> </w:t>
      </w:r>
      <w:r w:rsidRPr="00B91B7B">
        <w:rPr>
          <w:rFonts w:eastAsia="Times New Roman"/>
          <w:lang w:val="en-US"/>
        </w:rPr>
        <w:t>Forum</w:t>
      </w:r>
      <w:r w:rsidRPr="00B91B7B">
        <w:rPr>
          <w:rFonts w:eastAsia="Times New Roman"/>
        </w:rPr>
        <w:t xml:space="preserve"> </w:t>
      </w:r>
      <w:r w:rsidRPr="00B91B7B">
        <w:rPr>
          <w:rFonts w:eastAsia="Times New Roman"/>
          <w:lang w:val="en-US"/>
        </w:rPr>
        <w:t>International</w:t>
      </w:r>
      <w:r w:rsidRPr="00B91B7B">
        <w:rPr>
          <w:rFonts w:eastAsia="Times New Roman"/>
        </w:rPr>
        <w:t xml:space="preserve"> </w:t>
      </w:r>
      <w:r w:rsidRPr="00B91B7B">
        <w:rPr>
          <w:rFonts w:eastAsia="Times New Roman"/>
          <w:lang w:val="en-US"/>
        </w:rPr>
        <w:t>Foundation</w:t>
      </w:r>
      <w:r w:rsidRPr="00B91B7B">
        <w:rPr>
          <w:rFonts w:eastAsia="Times New Roman"/>
        </w:rPr>
        <w:t xml:space="preserve">» </w:t>
      </w:r>
      <w:r w:rsidRPr="00B91B7B">
        <w:t xml:space="preserve">основана на пятнадцатилетнем международном инвестиционном опыте </w:t>
      </w:r>
      <w:r w:rsidRPr="00B91B7B">
        <w:rPr>
          <w:lang w:val="en-US"/>
        </w:rPr>
        <w:t>Seed</w:t>
      </w:r>
      <w:r w:rsidRPr="00B91B7B">
        <w:t xml:space="preserve"> </w:t>
      </w:r>
      <w:r w:rsidRPr="00B91B7B">
        <w:rPr>
          <w:lang w:val="en-US"/>
        </w:rPr>
        <w:t>Forum</w:t>
      </w:r>
      <w:r w:rsidRPr="00B91B7B">
        <w:t xml:space="preserve">. Программа «РСПК» за свою историю имела нескольких подрядчиков.  Международные стандарты, практика организации сессий и работа опытных бизнес-тренеров </w:t>
      </w:r>
      <w:r w:rsidRPr="00B91B7B">
        <w:rPr>
          <w:rFonts w:eastAsia="Times New Roman"/>
          <w:lang w:val="en-US"/>
        </w:rPr>
        <w:t>LOGA</w:t>
      </w:r>
      <w:r w:rsidRPr="00B91B7B">
        <w:rPr>
          <w:rFonts w:eastAsia="Times New Roman"/>
        </w:rPr>
        <w:t xml:space="preserve"> </w:t>
      </w:r>
      <w:r w:rsidRPr="00B91B7B">
        <w:rPr>
          <w:rFonts w:eastAsia="Times New Roman"/>
          <w:lang w:val="en-US"/>
        </w:rPr>
        <w:t>Group</w:t>
      </w:r>
      <w:r w:rsidRPr="00B91B7B">
        <w:rPr>
          <w:rFonts w:eastAsia="Times New Roman"/>
        </w:rPr>
        <w:t xml:space="preserve"> &amp; </w:t>
      </w:r>
      <w:r w:rsidRPr="00B91B7B">
        <w:rPr>
          <w:rFonts w:eastAsia="Times New Roman"/>
          <w:lang w:val="en-US"/>
        </w:rPr>
        <w:t>Seed</w:t>
      </w:r>
      <w:r w:rsidRPr="00B91B7B">
        <w:rPr>
          <w:rFonts w:eastAsia="Times New Roman"/>
        </w:rPr>
        <w:t xml:space="preserve"> </w:t>
      </w:r>
      <w:r w:rsidRPr="00B91B7B">
        <w:rPr>
          <w:rFonts w:eastAsia="Times New Roman"/>
          <w:lang w:val="en-US"/>
        </w:rPr>
        <w:t>Forum</w:t>
      </w:r>
      <w:r w:rsidRPr="00B91B7B">
        <w:rPr>
          <w:rFonts w:eastAsia="Times New Roman"/>
        </w:rPr>
        <w:t xml:space="preserve"> </w:t>
      </w:r>
      <w:r w:rsidRPr="00B91B7B">
        <w:rPr>
          <w:rFonts w:eastAsia="Times New Roman"/>
          <w:lang w:val="en-US"/>
        </w:rPr>
        <w:t>International</w:t>
      </w:r>
      <w:r w:rsidRPr="00B91B7B">
        <w:rPr>
          <w:rFonts w:eastAsia="Times New Roman"/>
        </w:rPr>
        <w:t xml:space="preserve"> </w:t>
      </w:r>
      <w:r w:rsidRPr="00B91B7B">
        <w:rPr>
          <w:rFonts w:eastAsia="Times New Roman"/>
          <w:lang w:val="en-US"/>
        </w:rPr>
        <w:t>Foundation</w:t>
      </w:r>
      <w:r w:rsidRPr="00B91B7B">
        <w:rPr>
          <w:rFonts w:eastAsia="Times New Roman"/>
        </w:rPr>
        <w:t xml:space="preserve"> с 2013 года получили общественное признание и более 500 исключительно положительных отзывов участников. </w:t>
      </w:r>
      <w:r w:rsidRPr="00B91B7B">
        <w:t xml:space="preserve">В 2014 году </w:t>
      </w:r>
      <w:r w:rsidRPr="00B91B7B">
        <w:rPr>
          <w:rFonts w:eastAsia="Times New Roman"/>
        </w:rPr>
        <w:t xml:space="preserve">при поддержке генерального партнера ОАО </w:t>
      </w:r>
      <w:r w:rsidRPr="00B91B7B">
        <w:rPr>
          <w:color w:val="141823"/>
          <w:shd w:val="clear" w:color="auto" w:fill="FFFFFF"/>
        </w:rPr>
        <w:t>«</w:t>
      </w:r>
      <w:r w:rsidRPr="00B91B7B">
        <w:rPr>
          <w:rFonts w:eastAsia="Times New Roman"/>
        </w:rPr>
        <w:t>РВК»</w:t>
      </w:r>
      <w:r w:rsidRPr="00B91B7B">
        <w:t xml:space="preserve"> программа прошла в 24 регионах России. Программа проводится при координации Минэкономразвития РФ для поддержки развития участников Центров Кластерного Развития.</w:t>
      </w:r>
    </w:p>
    <w:p w:rsidR="00450912" w:rsidRPr="00B91B7B" w:rsidRDefault="00450912" w:rsidP="00526346"/>
    <w:p w:rsidR="00450912" w:rsidRPr="00B91B7B" w:rsidRDefault="00450912" w:rsidP="00526346">
      <w:pPr>
        <w:jc w:val="both"/>
        <w:rPr>
          <w:bCs/>
          <w:color w:val="17365D"/>
        </w:rPr>
      </w:pPr>
    </w:p>
    <w:p w:rsidR="00450912" w:rsidRPr="00B91B7B" w:rsidRDefault="00450912" w:rsidP="00526346">
      <w:pPr>
        <w:jc w:val="both"/>
      </w:pPr>
      <w:r w:rsidRPr="00B91B7B">
        <w:rPr>
          <w:bCs/>
          <w:color w:val="17365D"/>
        </w:rPr>
        <w:t>Об РВК</w:t>
      </w:r>
    </w:p>
    <w:p w:rsidR="00450912" w:rsidRPr="00B91B7B" w:rsidRDefault="00450912" w:rsidP="00526346">
      <w:pPr>
        <w:ind w:firstLine="708"/>
        <w:jc w:val="both"/>
      </w:pPr>
      <w:r w:rsidRPr="00B91B7B">
        <w:t>ОАО «РВК» — государственный фонд фондов, институт развития Российской Федерации, один из ключевых инструментов государства в деле построения национальной инновационной системы. Уставный капитал ОАО «РВК» составляет более 30 млрд руб. 100% капитала РВК принадлежит Российской Федерации в лице Федерального агентства по управлению государственным имуществом Российской Федерации (</w:t>
      </w:r>
      <w:proofErr w:type="spellStart"/>
      <w:r w:rsidRPr="00B91B7B">
        <w:t>Росимущество</w:t>
      </w:r>
      <w:proofErr w:type="spellEnd"/>
      <w:r w:rsidRPr="00B91B7B">
        <w:t xml:space="preserve">). Общее количество фондов, сформированных ОАО «РВК», достигло 18, их суммарный размер — 26,0 млрд руб. Доля ОАО «РВК» — 16,1 млрд руб. Число </w:t>
      </w:r>
      <w:proofErr w:type="spellStart"/>
      <w:r w:rsidRPr="00B91B7B">
        <w:t>проинвестированных</w:t>
      </w:r>
      <w:proofErr w:type="spellEnd"/>
      <w:r w:rsidRPr="00B91B7B">
        <w:t xml:space="preserve"> фондами РВК инновационных компаний достигло 168. Совокупный объем </w:t>
      </w:r>
      <w:proofErr w:type="spellStart"/>
      <w:r w:rsidRPr="00B91B7B">
        <w:t>проинвестированных</w:t>
      </w:r>
      <w:proofErr w:type="spellEnd"/>
      <w:r w:rsidRPr="00B91B7B">
        <w:t xml:space="preserve"> средств — 15,2 </w:t>
      </w:r>
      <w:proofErr w:type="spellStart"/>
      <w:r w:rsidRPr="00B91B7B">
        <w:t>млрд</w:t>
      </w:r>
      <w:proofErr w:type="spellEnd"/>
      <w:r w:rsidRPr="00B91B7B">
        <w:t xml:space="preserve"> руб.</w:t>
      </w:r>
    </w:p>
    <w:p w:rsidR="00450912" w:rsidRPr="00397E93" w:rsidRDefault="00450912" w:rsidP="00526346">
      <w:pPr>
        <w:ind w:firstLine="708"/>
        <w:jc w:val="both"/>
      </w:pPr>
      <w:r w:rsidRPr="00B91B7B">
        <w:t>Сайт</w:t>
      </w:r>
      <w:r w:rsidRPr="00397E93">
        <w:t xml:space="preserve">: </w:t>
      </w:r>
      <w:hyperlink r:id="rId12" w:history="1">
        <w:r w:rsidRPr="00B91B7B">
          <w:rPr>
            <w:rStyle w:val="a3"/>
            <w:lang w:val="en-US"/>
          </w:rPr>
          <w:t>www</w:t>
        </w:r>
        <w:r w:rsidRPr="00397E93">
          <w:rPr>
            <w:rStyle w:val="a3"/>
          </w:rPr>
          <w:t>.</w:t>
        </w:r>
        <w:proofErr w:type="spellStart"/>
        <w:r w:rsidRPr="00B91B7B">
          <w:rPr>
            <w:rStyle w:val="a3"/>
            <w:lang w:val="en-US"/>
          </w:rPr>
          <w:t>rusventure</w:t>
        </w:r>
        <w:proofErr w:type="spellEnd"/>
        <w:r w:rsidRPr="00397E93">
          <w:rPr>
            <w:rStyle w:val="a3"/>
          </w:rPr>
          <w:t>.</w:t>
        </w:r>
        <w:proofErr w:type="spellStart"/>
        <w:r w:rsidRPr="00B91B7B">
          <w:rPr>
            <w:rStyle w:val="a3"/>
            <w:lang w:val="en-US"/>
          </w:rPr>
          <w:t>ru</w:t>
        </w:r>
        <w:proofErr w:type="spellEnd"/>
      </w:hyperlink>
      <w:r w:rsidRPr="00397E93">
        <w:t xml:space="preserve"> </w:t>
      </w:r>
    </w:p>
    <w:p w:rsidR="00450912" w:rsidRPr="00397E93" w:rsidRDefault="00450912" w:rsidP="00526346">
      <w:pPr>
        <w:ind w:firstLine="708"/>
        <w:jc w:val="both"/>
        <w:rPr>
          <w:i/>
          <w:u w:val="single"/>
        </w:rPr>
      </w:pPr>
    </w:p>
    <w:p w:rsidR="00450912" w:rsidRPr="00397E93" w:rsidRDefault="00450912" w:rsidP="00526346">
      <w:pPr>
        <w:jc w:val="both"/>
        <w:rPr>
          <w:bCs/>
          <w:color w:val="17365D"/>
        </w:rPr>
      </w:pPr>
    </w:p>
    <w:p w:rsidR="00450912" w:rsidRPr="00397E93" w:rsidRDefault="00450912" w:rsidP="00526346">
      <w:pPr>
        <w:jc w:val="both"/>
        <w:rPr>
          <w:bCs/>
          <w:color w:val="17365D"/>
        </w:rPr>
      </w:pPr>
      <w:r w:rsidRPr="00B91B7B">
        <w:rPr>
          <w:bCs/>
          <w:color w:val="17365D"/>
        </w:rPr>
        <w:t>О</w:t>
      </w:r>
      <w:r w:rsidRPr="00397E93">
        <w:rPr>
          <w:bCs/>
          <w:color w:val="17365D"/>
        </w:rPr>
        <w:t xml:space="preserve"> </w:t>
      </w:r>
      <w:r w:rsidRPr="00B91B7B">
        <w:rPr>
          <w:bCs/>
          <w:color w:val="17365D"/>
          <w:lang w:val="en-US"/>
        </w:rPr>
        <w:t>GenerationS</w:t>
      </w:r>
    </w:p>
    <w:p w:rsidR="00450912" w:rsidRPr="00B91B7B" w:rsidRDefault="00450912" w:rsidP="00526346">
      <w:pPr>
        <w:ind w:firstLine="709"/>
        <w:jc w:val="both"/>
      </w:pPr>
      <w:r w:rsidRPr="00B91B7B">
        <w:t xml:space="preserve">GenerationS — это федеральный акселератор технологических </w:t>
      </w:r>
      <w:proofErr w:type="spellStart"/>
      <w:r w:rsidRPr="00B91B7B">
        <w:t>стартапов</w:t>
      </w:r>
      <w:proofErr w:type="spellEnd"/>
      <w:r w:rsidRPr="00B91B7B">
        <w:t>, в ходе которого лучшие проекты, отобранные по результатам многоступенчатой экспертизы, получают интенсивное развитие и широкие возможности по привлечению инвестиций. GenerationS проводится РВК с 2013 года при поддержке российских корпораций, институтов развития, представителей венчурной инфраструктуры.</w:t>
      </w:r>
    </w:p>
    <w:p w:rsidR="00450912" w:rsidRPr="00B91B7B" w:rsidRDefault="00450912" w:rsidP="00526346">
      <w:pPr>
        <w:ind w:firstLine="709"/>
        <w:jc w:val="both"/>
      </w:pPr>
      <w:r w:rsidRPr="00B91B7B">
        <w:t xml:space="preserve">В 2015 году GenerationS проходит в тесном сотрудничестве с крупными российскими корпорациями, которые заинтересованы в поиске перспективных инновационных технологий через региональную партнерскую сеть GenerationS, объединяющую </w:t>
      </w:r>
      <w:proofErr w:type="spellStart"/>
      <w:r w:rsidRPr="00B91B7B">
        <w:t>стартап-школы</w:t>
      </w:r>
      <w:proofErr w:type="spellEnd"/>
      <w:r w:rsidRPr="00B91B7B">
        <w:t xml:space="preserve">, </w:t>
      </w:r>
      <w:proofErr w:type="spellStart"/>
      <w:r w:rsidRPr="00B91B7B">
        <w:t>бизнес-инкубаторы</w:t>
      </w:r>
      <w:proofErr w:type="spellEnd"/>
      <w:r w:rsidRPr="00B91B7B">
        <w:t xml:space="preserve">, университеты и других участников инновационной экосистемы, работающих со </w:t>
      </w:r>
      <w:proofErr w:type="spellStart"/>
      <w:r w:rsidRPr="00B91B7B">
        <w:t>стартапами</w:t>
      </w:r>
      <w:proofErr w:type="spellEnd"/>
      <w:r w:rsidRPr="00B91B7B">
        <w:t>.</w:t>
      </w:r>
    </w:p>
    <w:p w:rsidR="00450912" w:rsidRPr="00B91B7B" w:rsidRDefault="00450912" w:rsidP="00526346">
      <w:pPr>
        <w:ind w:firstLine="709"/>
        <w:jc w:val="both"/>
      </w:pPr>
      <w:r w:rsidRPr="00B91B7B">
        <w:t>В 2014 году участниками GenerationS стали 1858 проектов из 13 стран мира и 65 регионов России. Более 400 российских и международных экспертов выступили менторами проектов, помогая им развиваться и находить стратегических партнеров и инвесторов. Призовой фонд GenerationS в 2014 году составил 5 млн рублей, стоимость призов от партнеров – 38 млн рублей.</w:t>
      </w:r>
    </w:p>
    <w:p w:rsidR="00450912" w:rsidRPr="00B91B7B" w:rsidRDefault="00450912" w:rsidP="00526346">
      <w:pPr>
        <w:ind w:firstLine="708"/>
        <w:jc w:val="both"/>
        <w:rPr>
          <w:lang w:val="en-US"/>
        </w:rPr>
      </w:pPr>
      <w:r w:rsidRPr="00B91B7B">
        <w:t>Сайт</w:t>
      </w:r>
      <w:r w:rsidRPr="00B91B7B">
        <w:rPr>
          <w:lang w:val="en-US"/>
        </w:rPr>
        <w:t xml:space="preserve">: </w:t>
      </w:r>
      <w:hyperlink r:id="rId13" w:history="1">
        <w:r w:rsidRPr="00B91B7B">
          <w:rPr>
            <w:rStyle w:val="a3"/>
            <w:lang w:val="en-US"/>
          </w:rPr>
          <w:t>generation-startup.ru</w:t>
        </w:r>
      </w:hyperlink>
      <w:r w:rsidRPr="00B91B7B">
        <w:rPr>
          <w:lang w:val="en-US"/>
        </w:rPr>
        <w:t xml:space="preserve"> </w:t>
      </w:r>
    </w:p>
    <w:p w:rsidR="00450912" w:rsidRPr="00B91B7B" w:rsidRDefault="00450912" w:rsidP="00526346">
      <w:pPr>
        <w:ind w:firstLine="709"/>
        <w:jc w:val="both"/>
        <w:rPr>
          <w:lang w:val="en-US"/>
        </w:rPr>
      </w:pPr>
    </w:p>
    <w:p w:rsidR="00450912" w:rsidRPr="00B91B7B" w:rsidRDefault="00450912" w:rsidP="00526346">
      <w:pPr>
        <w:jc w:val="both"/>
        <w:rPr>
          <w:i/>
          <w:u w:val="single"/>
          <w:lang w:val="en-US"/>
        </w:rPr>
      </w:pPr>
    </w:p>
    <w:p w:rsidR="00450912" w:rsidRPr="002C7087" w:rsidRDefault="00450912" w:rsidP="00526346">
      <w:pPr>
        <w:jc w:val="both"/>
        <w:rPr>
          <w:b/>
          <w:bCs/>
          <w:color w:val="17365D"/>
          <w:lang w:val="en-US"/>
        </w:rPr>
      </w:pPr>
      <w:r w:rsidRPr="002C7087">
        <w:rPr>
          <w:b/>
          <w:bCs/>
          <w:color w:val="17365D"/>
        </w:rPr>
        <w:t>О</w:t>
      </w:r>
      <w:r w:rsidRPr="002C7087">
        <w:rPr>
          <w:b/>
          <w:bCs/>
          <w:color w:val="17365D"/>
          <w:lang w:val="en-US"/>
        </w:rPr>
        <w:t xml:space="preserve"> LOGA Group</w:t>
      </w:r>
    </w:p>
    <w:p w:rsidR="00450912" w:rsidRPr="00B91B7B" w:rsidRDefault="00450912" w:rsidP="00526346">
      <w:pPr>
        <w:jc w:val="both"/>
        <w:rPr>
          <w:lang w:val="en-US"/>
        </w:rPr>
      </w:pPr>
    </w:p>
    <w:p w:rsidR="002C7087" w:rsidRDefault="002C7087" w:rsidP="002C7087">
      <w:pPr>
        <w:jc w:val="both"/>
      </w:pPr>
      <w:r>
        <w:t>Компания LOGA Group в качестве венчурного партнера предлагает широкий набор программ для корпораций и владельцев технологий. Специализация для корпораций: решение важной задачи по формированию имиджа, доступа к лучшим технологиям и командам. Специализация для предпринимателей: проведение акселерационных программ и подготовка высокотехнологичных проектов к инвестиционной сделке.</w:t>
      </w:r>
    </w:p>
    <w:p w:rsidR="002C7087" w:rsidRDefault="002C7087" w:rsidP="002C7087">
      <w:pPr>
        <w:jc w:val="both"/>
      </w:pPr>
    </w:p>
    <w:p w:rsidR="002C7087" w:rsidRDefault="002C7087" w:rsidP="002C7087">
      <w:pPr>
        <w:jc w:val="both"/>
      </w:pPr>
      <w:r>
        <w:t>С 2015 года компания LOGA Group является оператором трека федерального конкурса GenerationS «Умный Город». Компания приглашает к сотрудничеству корпорации целью которых является лидерство и развитие на инновационных рынках.</w:t>
      </w:r>
    </w:p>
    <w:p w:rsidR="002C7087" w:rsidRDefault="002C7087" w:rsidP="002C7087">
      <w:pPr>
        <w:jc w:val="both"/>
      </w:pPr>
    </w:p>
    <w:p w:rsidR="002C7087" w:rsidRDefault="002C7087" w:rsidP="002C7087">
      <w:pPr>
        <w:jc w:val="both"/>
      </w:pPr>
      <w:r>
        <w:t>В 2014 году при генеральном партнёрстве с ОАО «Российская Венчурная компания» 1500 российских предпринимателей приняли участие в специализированных образовательных и экспертных программах LOGA Group. При поддержке РОО "Русское техническое общество" одного из крупнейших строительных холдингов группы компаний «МОРТОН» выделено целевое финансирование на развитие бизнеса финалистам федерального конкурса GenerationS.</w:t>
      </w:r>
    </w:p>
    <w:p w:rsidR="002C7087" w:rsidRDefault="002C7087" w:rsidP="002C7087">
      <w:pPr>
        <w:jc w:val="both"/>
      </w:pPr>
    </w:p>
    <w:p w:rsidR="002C7087" w:rsidRDefault="002C7087" w:rsidP="002C7087">
      <w:pPr>
        <w:jc w:val="both"/>
      </w:pPr>
      <w:r>
        <w:t xml:space="preserve">С 2010 года LOGA Group - </w:t>
      </w:r>
      <w:proofErr w:type="spellStart"/>
      <w:r>
        <w:t>со-основатель</w:t>
      </w:r>
      <w:proofErr w:type="spellEnd"/>
      <w:r>
        <w:t xml:space="preserve"> международного инвестиционного форума Seed Forum и генеральный партнер фонда Seed Forum International </w:t>
      </w:r>
      <w:proofErr w:type="spellStart"/>
      <w:r>
        <w:t>Foundation</w:t>
      </w:r>
      <w:proofErr w:type="spellEnd"/>
      <w:r>
        <w:t xml:space="preserve"> в России. LOGA Group &amp; Seed Forum International </w:t>
      </w:r>
      <w:proofErr w:type="spellStart"/>
      <w:r>
        <w:t>Foundation</w:t>
      </w:r>
      <w:proofErr w:type="spellEnd"/>
      <w:r>
        <w:t xml:space="preserve"> имеют развитую сеть международных представительств, работают с такими корпоративными заказчиками и партнерами, как «Государственное Агентство по Развитию Предпринимательства Сингапура» и Европейский Банк Реконструкции и Развития. В целом, ежегодное взаимодействие обеспечивается с 3500 инвесторами и предпринимателями в 50 странах мира. </w:t>
      </w:r>
    </w:p>
    <w:p w:rsidR="002C7087" w:rsidRDefault="002C7087" w:rsidP="002C7087">
      <w:pPr>
        <w:jc w:val="both"/>
      </w:pPr>
      <w:r>
        <w:t xml:space="preserve">Сайт: </w:t>
      </w:r>
      <w:hyperlink r:id="rId14" w:history="1">
        <w:r w:rsidRPr="00691FB0">
          <w:rPr>
            <w:rStyle w:val="a3"/>
          </w:rPr>
          <w:t>www.logagroup.com</w:t>
        </w:r>
      </w:hyperlink>
      <w:r>
        <w:t xml:space="preserve"> </w:t>
      </w:r>
    </w:p>
    <w:p w:rsidR="00450912" w:rsidRPr="00B91B7B" w:rsidRDefault="00450912" w:rsidP="00526346">
      <w:pPr>
        <w:jc w:val="both"/>
      </w:pPr>
    </w:p>
    <w:p w:rsidR="00450912" w:rsidRPr="00B91B7B" w:rsidRDefault="00450912" w:rsidP="00526346">
      <w:pPr>
        <w:contextualSpacing/>
        <w:jc w:val="both"/>
      </w:pPr>
    </w:p>
    <w:p w:rsidR="00450912" w:rsidRPr="00B91B7B" w:rsidRDefault="00450912" w:rsidP="00526346">
      <w:pPr>
        <w:contextualSpacing/>
        <w:jc w:val="both"/>
        <w:rPr>
          <w:color w:val="17365D" w:themeColor="text2" w:themeShade="BF"/>
        </w:rPr>
      </w:pPr>
      <w:r w:rsidRPr="00B91B7B">
        <w:rPr>
          <w:color w:val="17365D" w:themeColor="text2" w:themeShade="BF"/>
        </w:rPr>
        <w:t>О Русском техническом обществе</w:t>
      </w:r>
    </w:p>
    <w:p w:rsidR="00450912" w:rsidRPr="00B91B7B" w:rsidRDefault="00450912" w:rsidP="00526346">
      <w:pPr>
        <w:contextualSpacing/>
        <w:jc w:val="both"/>
      </w:pPr>
    </w:p>
    <w:p w:rsidR="00450912" w:rsidRPr="00B91B7B" w:rsidRDefault="00450912" w:rsidP="00526346">
      <w:pPr>
        <w:contextualSpacing/>
        <w:jc w:val="both"/>
      </w:pPr>
      <w:r w:rsidRPr="00B91B7B">
        <w:t xml:space="preserve">РОО «Русское техническое общество», R&amp;D партнер одного из крупнейших девелоперов России, группы компаний </w:t>
      </w:r>
      <w:proofErr w:type="spellStart"/>
      <w:r w:rsidRPr="00B91B7B">
        <w:t>Мортон</w:t>
      </w:r>
      <w:proofErr w:type="spellEnd"/>
      <w:r w:rsidRPr="00B91B7B">
        <w:t xml:space="preserve">, по отбору, экспертизе и финансированию проектов в рамках корпоративной стратегии «Умный город». </w:t>
      </w:r>
    </w:p>
    <w:p w:rsidR="00450912" w:rsidRPr="00B91B7B" w:rsidRDefault="00450912" w:rsidP="00526346">
      <w:pPr>
        <w:contextualSpacing/>
        <w:jc w:val="both"/>
      </w:pPr>
    </w:p>
    <w:p w:rsidR="00450912" w:rsidRPr="00B91B7B" w:rsidRDefault="00450912" w:rsidP="00526346">
      <w:pPr>
        <w:contextualSpacing/>
        <w:jc w:val="both"/>
      </w:pPr>
      <w:r w:rsidRPr="00B91B7B">
        <w:t>Группа Компаний «МОРТОН» - ведущий российский застройщик, который в 2015 году празднует 21-летие успешной работы. Компания специализируется на строительстве крупномасштабных жилых микрорайонов в Москве и ближайшем Подмосковье, полностью обеспеченных социальной и инженерной инфраструктурой для комфортной жизни, обучения и отдыха.</w:t>
      </w:r>
    </w:p>
    <w:p w:rsidR="00450912" w:rsidRPr="00B91B7B" w:rsidRDefault="00450912" w:rsidP="00526346">
      <w:pPr>
        <w:contextualSpacing/>
        <w:jc w:val="both"/>
      </w:pPr>
    </w:p>
    <w:p w:rsidR="00450912" w:rsidRPr="00B91B7B" w:rsidRDefault="00450912" w:rsidP="00526346">
      <w:pPr>
        <w:contextualSpacing/>
        <w:jc w:val="both"/>
      </w:pPr>
      <w:r w:rsidRPr="00B91B7B">
        <w:t xml:space="preserve">Совокупный текущий портфель проектов ГК «МОРТОН» на начало 2015 года составил более 7,6 млн кв. м жилья, а общее число объектов достигло 38. Кроме того, в активной разработке Компании в настоящий момент находится целый ряд крупных проектов в Москве и Московской области общей площадью около 3 млн. кв. м. Уже сегодня каждая четвертая квартира на рынке новостроек столичного региона продается ГК «МОРТОН».  </w:t>
      </w:r>
    </w:p>
    <w:p w:rsidR="00450912" w:rsidRPr="00B91B7B" w:rsidRDefault="00450912" w:rsidP="00526346">
      <w:pPr>
        <w:contextualSpacing/>
        <w:jc w:val="both"/>
      </w:pPr>
    </w:p>
    <w:p w:rsidR="00450912" w:rsidRPr="00B91B7B" w:rsidRDefault="00450912" w:rsidP="00526346">
      <w:pPr>
        <w:contextualSpacing/>
        <w:jc w:val="both"/>
      </w:pPr>
      <w:r w:rsidRPr="00B91B7B">
        <w:t xml:space="preserve"> «Русское техническое общество» - управляющая компания, реализующая комплексные технологические проекты, способствующие переводу российской промышленности из модели «технологического импорта» в модель «технологического лидерства» и развитию бренда "Изобретено в России" и "Сделано в России". </w:t>
      </w:r>
    </w:p>
    <w:p w:rsidR="00450912" w:rsidRPr="00B91B7B" w:rsidRDefault="00450912" w:rsidP="00526346">
      <w:pPr>
        <w:contextualSpacing/>
      </w:pPr>
      <w:r w:rsidRPr="00B91B7B">
        <w:t xml:space="preserve">Сайт: </w:t>
      </w:r>
      <w:hyperlink r:id="rId15" w:history="1">
        <w:r w:rsidRPr="00B91B7B">
          <w:rPr>
            <w:rStyle w:val="a3"/>
          </w:rPr>
          <w:t>www.technicalsociety.ru</w:t>
        </w:r>
      </w:hyperlink>
      <w:r w:rsidRPr="00B91B7B">
        <w:t xml:space="preserve"> </w:t>
      </w:r>
      <w:r w:rsidRPr="00B91B7B">
        <w:br/>
      </w:r>
      <w:hyperlink r:id="rId16" w:history="1">
        <w:r w:rsidRPr="00B91B7B">
          <w:rPr>
            <w:rStyle w:val="a3"/>
            <w:lang w:val="en-US"/>
          </w:rPr>
          <w:t>www</w:t>
        </w:r>
        <w:r w:rsidRPr="00B91B7B">
          <w:rPr>
            <w:rStyle w:val="a3"/>
          </w:rPr>
          <w:t>.</w:t>
        </w:r>
        <w:proofErr w:type="spellStart"/>
        <w:r w:rsidRPr="00B91B7B">
          <w:rPr>
            <w:rStyle w:val="a3"/>
            <w:lang w:val="en-US"/>
          </w:rPr>
          <w:t>morton</w:t>
        </w:r>
        <w:proofErr w:type="spellEnd"/>
        <w:r w:rsidRPr="00B91B7B">
          <w:rPr>
            <w:rStyle w:val="a3"/>
          </w:rPr>
          <w:t>.</w:t>
        </w:r>
        <w:proofErr w:type="spellStart"/>
        <w:r w:rsidRPr="00B91B7B">
          <w:rPr>
            <w:rStyle w:val="a3"/>
            <w:lang w:val="en-US"/>
          </w:rPr>
          <w:t>ru</w:t>
        </w:r>
        <w:proofErr w:type="spellEnd"/>
      </w:hyperlink>
      <w:r w:rsidRPr="00B91B7B">
        <w:t xml:space="preserve">  </w:t>
      </w:r>
    </w:p>
    <w:p w:rsidR="00450912" w:rsidRPr="00B91B7B" w:rsidRDefault="00450912" w:rsidP="00526346">
      <w:pPr>
        <w:contextualSpacing/>
        <w:jc w:val="both"/>
      </w:pPr>
    </w:p>
    <w:p w:rsidR="00450912" w:rsidRPr="00B91B7B" w:rsidRDefault="00450912" w:rsidP="00526346"/>
    <w:p w:rsidR="00450912" w:rsidRPr="00B91B7B" w:rsidRDefault="00450912" w:rsidP="00526346">
      <w:pPr>
        <w:rPr>
          <w:color w:val="17365D" w:themeColor="text2" w:themeShade="BF"/>
        </w:rPr>
      </w:pPr>
      <w:r w:rsidRPr="00B91B7B">
        <w:rPr>
          <w:color w:val="17365D" w:themeColor="text2" w:themeShade="BF"/>
        </w:rPr>
        <w:t>О Технопарке «СТРОГИНО»</w:t>
      </w:r>
    </w:p>
    <w:p w:rsidR="00450912" w:rsidRPr="00B91B7B" w:rsidRDefault="00450912" w:rsidP="00526346">
      <w:pPr>
        <w:contextualSpacing/>
        <w:jc w:val="both"/>
      </w:pPr>
      <w:r w:rsidRPr="00B91B7B">
        <w:t>Деятельность технопарка осуществляется во взаимодействии с Департаментом науки, промышленной политики и предпринимательства города Москвы, Департаментом городского имущества г. Москвы, Префектурой СЗАО г. Москвы, организациями инфраструктуры поддержки малого предпринимательства и другими органами исполнительной власти города Москвы.</w:t>
      </w:r>
    </w:p>
    <w:p w:rsidR="00450912" w:rsidRPr="00B91B7B" w:rsidRDefault="00450912" w:rsidP="00526346">
      <w:pPr>
        <w:contextualSpacing/>
        <w:jc w:val="both"/>
      </w:pPr>
      <w:r w:rsidRPr="00B91B7B">
        <w:t>КП "технопарк "СТРОГИНО" является отличной стартовой площадкой для малых инновационных компаний и предоставляет комфортные условия ведения бизнеса.</w:t>
      </w:r>
    </w:p>
    <w:p w:rsidR="00876B6D" w:rsidRPr="004636C4" w:rsidRDefault="00450912" w:rsidP="00CF0044">
      <w:pPr>
        <w:ind w:firstLine="708"/>
        <w:contextualSpacing/>
      </w:pPr>
      <w:r w:rsidRPr="00B91B7B">
        <w:t>Сайт</w:t>
      </w:r>
      <w:r w:rsidRPr="004636C4">
        <w:t xml:space="preserve">: </w:t>
      </w:r>
      <w:hyperlink r:id="rId17" w:history="1">
        <w:r w:rsidRPr="00B91B7B">
          <w:rPr>
            <w:rStyle w:val="a3"/>
            <w:lang w:val="en-US"/>
          </w:rPr>
          <w:t>www</w:t>
        </w:r>
        <w:r w:rsidRPr="004636C4">
          <w:rPr>
            <w:rStyle w:val="a3"/>
          </w:rPr>
          <w:t>.</w:t>
        </w:r>
        <w:proofErr w:type="spellStart"/>
        <w:r w:rsidRPr="00B91B7B">
          <w:rPr>
            <w:rStyle w:val="a3"/>
            <w:lang w:val="en-US"/>
          </w:rPr>
          <w:t>tpstrogino</w:t>
        </w:r>
        <w:proofErr w:type="spellEnd"/>
        <w:r w:rsidRPr="004636C4">
          <w:rPr>
            <w:rStyle w:val="a3"/>
          </w:rPr>
          <w:t>.</w:t>
        </w:r>
        <w:proofErr w:type="spellStart"/>
        <w:r w:rsidRPr="00B91B7B">
          <w:rPr>
            <w:rStyle w:val="a3"/>
            <w:lang w:val="en-US"/>
          </w:rPr>
          <w:t>ru</w:t>
        </w:r>
        <w:proofErr w:type="spellEnd"/>
      </w:hyperlink>
      <w:r w:rsidRPr="004636C4">
        <w:t xml:space="preserve"> </w:t>
      </w:r>
      <w:r w:rsidRPr="004636C4">
        <w:br w:type="page"/>
      </w:r>
    </w:p>
    <w:p w:rsidR="00876B6D" w:rsidRPr="00B91B7B" w:rsidRDefault="00876B6D" w:rsidP="00C959D7">
      <w:pPr>
        <w:pStyle w:val="a4"/>
        <w:shd w:val="clear" w:color="auto" w:fill="FFFFFF"/>
        <w:spacing w:before="0" w:beforeAutospacing="0" w:afterLines="50" w:afterAutospacing="0"/>
        <w:jc w:val="center"/>
      </w:pPr>
    </w:p>
    <w:p w:rsidR="00450912" w:rsidRPr="00B91B7B" w:rsidRDefault="00450912" w:rsidP="00C959D7">
      <w:pPr>
        <w:pStyle w:val="a4"/>
        <w:shd w:val="clear" w:color="auto" w:fill="FFFFFF"/>
        <w:spacing w:before="0" w:beforeAutospacing="0" w:afterLines="50" w:afterAutospacing="0"/>
        <w:jc w:val="center"/>
      </w:pPr>
      <w:r w:rsidRPr="00B91B7B">
        <w:t>Рекомендации для участников</w:t>
      </w:r>
    </w:p>
    <w:p w:rsidR="00450912" w:rsidRPr="00B91B7B" w:rsidRDefault="00450912" w:rsidP="00526346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Style w:val="textexposedshow"/>
          <w:rFonts w:eastAsiaTheme="minorHAnsi"/>
          <w:shd w:val="clear" w:color="auto" w:fill="FFFFFF"/>
          <w:lang w:eastAsia="en-US"/>
        </w:rPr>
      </w:pPr>
      <w:r w:rsidRPr="00B91B7B">
        <w:rPr>
          <w:color w:val="000000"/>
        </w:rPr>
        <w:t xml:space="preserve">Приложение 1 к приглашению </w:t>
      </w:r>
      <w:r w:rsidRPr="00B91B7B">
        <w:t xml:space="preserve">на </w:t>
      </w:r>
      <w:r w:rsidRPr="00B91B7B">
        <w:rPr>
          <w:rStyle w:val="textexposedshow"/>
          <w:rFonts w:eastAsiaTheme="minorHAnsi"/>
          <w:shd w:val="clear" w:color="auto" w:fill="FFFFFF"/>
          <w:lang w:eastAsia="en-US"/>
        </w:rPr>
        <w:t xml:space="preserve">Программу ОАО «РВК» </w:t>
      </w:r>
    </w:p>
    <w:p w:rsidR="00450912" w:rsidRPr="00B91B7B" w:rsidRDefault="00450912" w:rsidP="00526346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rStyle w:val="textexposedshow"/>
          <w:color w:val="141823"/>
          <w:shd w:val="clear" w:color="auto" w:fill="FFFFFF"/>
          <w:lang w:val="en-US"/>
        </w:rPr>
      </w:pPr>
      <w:r w:rsidRPr="00B91B7B">
        <w:rPr>
          <w:rStyle w:val="textexposedshow"/>
          <w:rFonts w:eastAsiaTheme="minorHAnsi"/>
          <w:shd w:val="clear" w:color="auto" w:fill="FFFFFF"/>
          <w:lang w:val="en-US" w:eastAsia="en-US"/>
        </w:rPr>
        <w:t>«</w:t>
      </w:r>
      <w:r w:rsidRPr="00B91B7B">
        <w:rPr>
          <w:rStyle w:val="textexposedshow"/>
          <w:rFonts w:eastAsiaTheme="minorHAnsi"/>
          <w:shd w:val="clear" w:color="auto" w:fill="FFFFFF"/>
          <w:lang w:eastAsia="en-US"/>
        </w:rPr>
        <w:t>РСПК</w:t>
      </w:r>
      <w:r w:rsidRPr="00B91B7B">
        <w:rPr>
          <w:rStyle w:val="textexposedshow"/>
          <w:rFonts w:eastAsiaTheme="minorHAnsi"/>
          <w:shd w:val="clear" w:color="auto" w:fill="FFFFFF"/>
          <w:lang w:val="en-US" w:eastAsia="en-US"/>
        </w:rPr>
        <w:t xml:space="preserve"> -</w:t>
      </w:r>
      <w:r w:rsidRPr="00B91B7B">
        <w:rPr>
          <w:rStyle w:val="textexposedshow"/>
          <w:color w:val="141823"/>
          <w:shd w:val="clear" w:color="auto" w:fill="FFFFFF"/>
          <w:lang w:val="en-US"/>
        </w:rPr>
        <w:t xml:space="preserve"> </w:t>
      </w:r>
      <w:r w:rsidRPr="00B91B7B">
        <w:rPr>
          <w:rStyle w:val="textexposedshow"/>
          <w:rFonts w:eastAsiaTheme="minorHAnsi"/>
          <w:shd w:val="clear" w:color="auto" w:fill="FFFFFF"/>
          <w:lang w:val="en-US" w:eastAsia="en-US"/>
        </w:rPr>
        <w:t>LOGA Group</w:t>
      </w:r>
      <w:r w:rsidRPr="00B91B7B">
        <w:rPr>
          <w:rStyle w:val="textexposedshow"/>
          <w:color w:val="141823"/>
          <w:shd w:val="clear" w:color="auto" w:fill="FFFFFF"/>
          <w:lang w:val="en-US"/>
        </w:rPr>
        <w:t xml:space="preserve"> &amp; Seed Forum International</w:t>
      </w:r>
      <w:r w:rsidRPr="00B91B7B">
        <w:rPr>
          <w:rStyle w:val="textexposedshow"/>
          <w:rFonts w:eastAsiaTheme="minorHAnsi"/>
          <w:shd w:val="clear" w:color="auto" w:fill="FFFFFF"/>
          <w:lang w:val="en-US" w:eastAsia="en-US"/>
        </w:rPr>
        <w:t>»</w:t>
      </w:r>
      <w:r w:rsidRPr="00B91B7B">
        <w:rPr>
          <w:rStyle w:val="textexposedshow"/>
          <w:color w:val="141823"/>
          <w:shd w:val="clear" w:color="auto" w:fill="FFFFFF"/>
          <w:lang w:val="en-US"/>
        </w:rPr>
        <w:t xml:space="preserve"> </w:t>
      </w:r>
    </w:p>
    <w:p w:rsidR="00450912" w:rsidRPr="00B91B7B" w:rsidRDefault="00450912" w:rsidP="00526346">
      <w:r w:rsidRPr="00B91B7B">
        <w:t xml:space="preserve">Представителям проектов, которые планируют принять участие в тренинге и значительно улучшить содержание и навыки презентации, необходимо с собой иметь презентацию в формате </w:t>
      </w:r>
      <w:proofErr w:type="spellStart"/>
      <w:r w:rsidRPr="00B91B7B">
        <w:t>ppt</w:t>
      </w:r>
      <w:proofErr w:type="spellEnd"/>
      <w:r w:rsidRPr="00B91B7B">
        <w:t>(</w:t>
      </w:r>
      <w:proofErr w:type="spellStart"/>
      <w:r w:rsidRPr="00B91B7B">
        <w:t>х</w:t>
      </w:r>
      <w:proofErr w:type="spellEnd"/>
      <w:r w:rsidRPr="00B91B7B">
        <w:t xml:space="preserve">) на 5 – 10 слайдов для представления в течение 7 минут. </w:t>
      </w:r>
    </w:p>
    <w:p w:rsidR="00450912" w:rsidRPr="00B91B7B" w:rsidRDefault="00450912" w:rsidP="00C959D7">
      <w:pPr>
        <w:pStyle w:val="a4"/>
        <w:shd w:val="clear" w:color="auto" w:fill="FFFFFF"/>
        <w:spacing w:before="0" w:beforeAutospacing="0" w:afterLines="50" w:afterAutospacing="0"/>
        <w:jc w:val="both"/>
        <w:rPr>
          <w:i/>
        </w:rPr>
      </w:pPr>
      <w:r w:rsidRPr="00B91B7B">
        <w:rPr>
          <w:i/>
        </w:rPr>
        <w:t xml:space="preserve">Уточните, если у вас есть разработки, которые могут быть использованы для города и подпадают под категорию «Умный Город» (ЖКХ, сети, строительные материалы, дорожная инфраструктура, безопасность, </w:t>
      </w:r>
      <w:proofErr w:type="spellStart"/>
      <w:r w:rsidRPr="00B91B7B">
        <w:rPr>
          <w:i/>
        </w:rPr>
        <w:t>энерго-эффективность</w:t>
      </w:r>
      <w:proofErr w:type="spellEnd"/>
      <w:r w:rsidRPr="00B91B7B">
        <w:rPr>
          <w:i/>
        </w:rPr>
        <w:t xml:space="preserve"> и т.д.).</w:t>
      </w:r>
    </w:p>
    <w:p w:rsidR="00450912" w:rsidRPr="00B91B7B" w:rsidRDefault="00450912" w:rsidP="00C959D7">
      <w:pPr>
        <w:pStyle w:val="a4"/>
        <w:shd w:val="clear" w:color="auto" w:fill="FFFFFF"/>
        <w:spacing w:before="0" w:beforeAutospacing="0" w:afterLines="50" w:afterAutospacing="0"/>
        <w:jc w:val="both"/>
      </w:pPr>
      <w:r w:rsidRPr="00B91B7B">
        <w:t>Стандартная инвестиционная презентация содержит следующие разделы с кратким описанием:</w:t>
      </w:r>
    </w:p>
    <w:p w:rsidR="00450912" w:rsidRPr="00B91B7B" w:rsidRDefault="00450912" w:rsidP="00C959D7">
      <w:pPr>
        <w:pStyle w:val="a4"/>
        <w:numPr>
          <w:ilvl w:val="0"/>
          <w:numId w:val="1"/>
        </w:numPr>
        <w:shd w:val="clear" w:color="auto" w:fill="FFFFFF"/>
        <w:spacing w:before="0" w:beforeAutospacing="0" w:afterLines="50" w:afterAutospacing="0"/>
        <w:ind w:left="0"/>
        <w:jc w:val="both"/>
      </w:pPr>
      <w:proofErr w:type="spellStart"/>
      <w:r w:rsidRPr="00B91B7B">
        <w:t>Бизнес-концепия</w:t>
      </w:r>
      <w:proofErr w:type="spellEnd"/>
      <w:r w:rsidRPr="00B91B7B">
        <w:t xml:space="preserve">, продукт проекта </w:t>
      </w:r>
    </w:p>
    <w:p w:rsidR="00450912" w:rsidRPr="00B91B7B" w:rsidRDefault="00450912" w:rsidP="00C959D7">
      <w:pPr>
        <w:pStyle w:val="a4"/>
        <w:numPr>
          <w:ilvl w:val="0"/>
          <w:numId w:val="1"/>
        </w:numPr>
        <w:shd w:val="clear" w:color="auto" w:fill="FFFFFF"/>
        <w:spacing w:before="0" w:beforeAutospacing="0" w:afterLines="50" w:afterAutospacing="0"/>
        <w:ind w:left="0"/>
        <w:jc w:val="both"/>
      </w:pPr>
      <w:r w:rsidRPr="00B91B7B">
        <w:t>Команда проекта,</w:t>
      </w:r>
    </w:p>
    <w:p w:rsidR="00450912" w:rsidRPr="00B91B7B" w:rsidRDefault="00450912" w:rsidP="00C959D7">
      <w:pPr>
        <w:pStyle w:val="a4"/>
        <w:numPr>
          <w:ilvl w:val="0"/>
          <w:numId w:val="1"/>
        </w:numPr>
        <w:shd w:val="clear" w:color="auto" w:fill="FFFFFF"/>
        <w:spacing w:before="0" w:beforeAutospacing="0" w:afterLines="50" w:afterAutospacing="0"/>
        <w:ind w:left="0"/>
        <w:jc w:val="both"/>
      </w:pPr>
      <w:r w:rsidRPr="00B91B7B">
        <w:t xml:space="preserve">Рынок проекта, </w:t>
      </w:r>
    </w:p>
    <w:p w:rsidR="00450912" w:rsidRPr="00B91B7B" w:rsidRDefault="00450912" w:rsidP="00C959D7">
      <w:pPr>
        <w:pStyle w:val="a4"/>
        <w:numPr>
          <w:ilvl w:val="0"/>
          <w:numId w:val="1"/>
        </w:numPr>
        <w:shd w:val="clear" w:color="auto" w:fill="FFFFFF"/>
        <w:spacing w:before="0" w:beforeAutospacing="0" w:afterLines="50" w:afterAutospacing="0"/>
        <w:ind w:left="0"/>
        <w:jc w:val="both"/>
      </w:pPr>
      <w:r w:rsidRPr="00B91B7B">
        <w:t xml:space="preserve">Бизнес-модель, </w:t>
      </w:r>
    </w:p>
    <w:p w:rsidR="00450912" w:rsidRPr="00B91B7B" w:rsidRDefault="00450912" w:rsidP="00C959D7">
      <w:pPr>
        <w:pStyle w:val="a4"/>
        <w:numPr>
          <w:ilvl w:val="0"/>
          <w:numId w:val="1"/>
        </w:numPr>
        <w:shd w:val="clear" w:color="auto" w:fill="FFFFFF"/>
        <w:spacing w:before="0" w:beforeAutospacing="0" w:afterLines="50" w:afterAutospacing="0"/>
        <w:ind w:left="0"/>
        <w:jc w:val="both"/>
      </w:pPr>
      <w:r w:rsidRPr="00B91B7B">
        <w:t xml:space="preserve">Ключевые финансовые показатели (затраты, прибыль, требуемые инвестиции), </w:t>
      </w:r>
    </w:p>
    <w:p w:rsidR="00450912" w:rsidRPr="00B91B7B" w:rsidRDefault="00450912" w:rsidP="00C959D7">
      <w:pPr>
        <w:pStyle w:val="a4"/>
        <w:numPr>
          <w:ilvl w:val="0"/>
          <w:numId w:val="1"/>
        </w:numPr>
        <w:shd w:val="clear" w:color="auto" w:fill="FFFFFF"/>
        <w:spacing w:before="0" w:beforeAutospacing="0" w:afterLines="50" w:afterAutospacing="0"/>
        <w:ind w:left="0"/>
        <w:jc w:val="both"/>
      </w:pPr>
      <w:r w:rsidRPr="00B91B7B">
        <w:t xml:space="preserve">Предложение для инвестора, выход из проекта, </w:t>
      </w:r>
    </w:p>
    <w:p w:rsidR="00450912" w:rsidRPr="00B91B7B" w:rsidRDefault="00450912" w:rsidP="00C959D7">
      <w:pPr>
        <w:pStyle w:val="a4"/>
        <w:numPr>
          <w:ilvl w:val="0"/>
          <w:numId w:val="1"/>
        </w:numPr>
        <w:shd w:val="clear" w:color="auto" w:fill="FFFFFF"/>
        <w:spacing w:before="0" w:beforeAutospacing="0" w:afterLines="50" w:afterAutospacing="0"/>
        <w:ind w:left="0"/>
        <w:jc w:val="both"/>
      </w:pPr>
      <w:r w:rsidRPr="00B91B7B">
        <w:t xml:space="preserve">Контакты для связи. </w:t>
      </w:r>
    </w:p>
    <w:p w:rsidR="00450912" w:rsidRPr="00B91B7B" w:rsidRDefault="00450912" w:rsidP="00C959D7">
      <w:pPr>
        <w:pStyle w:val="a4"/>
        <w:shd w:val="clear" w:color="auto" w:fill="FFFFFF"/>
        <w:spacing w:before="0" w:beforeAutospacing="0" w:afterLines="50" w:afterAutospacing="0"/>
        <w:jc w:val="both"/>
      </w:pPr>
      <w:r w:rsidRPr="00B91B7B">
        <w:t xml:space="preserve">Презентацию необходимо иметь на флешь-памяти. По возможности, возьмите с собой ноутбук. </w:t>
      </w:r>
    </w:p>
    <w:p w:rsidR="00450912" w:rsidRPr="00B91B7B" w:rsidRDefault="00450912" w:rsidP="00C959D7">
      <w:pPr>
        <w:pStyle w:val="a4"/>
        <w:shd w:val="clear" w:color="auto" w:fill="FFFFFF"/>
        <w:spacing w:before="0" w:beforeAutospacing="0" w:afterLines="50" w:afterAutospacing="0"/>
        <w:jc w:val="both"/>
      </w:pPr>
      <w:r w:rsidRPr="00B91B7B">
        <w:t xml:space="preserve">Рекомендации: используйте простой фон, избегайте видео и сложного текста. Рекомендуемый размер шрифта «24 </w:t>
      </w:r>
      <w:proofErr w:type="spellStart"/>
      <w:r w:rsidRPr="00B91B7B">
        <w:t>ppt</w:t>
      </w:r>
      <w:proofErr w:type="spellEnd"/>
      <w:r w:rsidRPr="00B91B7B">
        <w:t>».</w:t>
      </w:r>
    </w:p>
    <w:p w:rsidR="00450912" w:rsidRPr="00B91B7B" w:rsidRDefault="00450912" w:rsidP="00C959D7">
      <w:pPr>
        <w:pStyle w:val="a4"/>
        <w:numPr>
          <w:ilvl w:val="0"/>
          <w:numId w:val="2"/>
        </w:numPr>
        <w:shd w:val="clear" w:color="auto" w:fill="FFFFFF"/>
        <w:spacing w:before="0" w:beforeAutospacing="0" w:afterLines="50" w:afterAutospacing="0"/>
        <w:ind w:left="0"/>
        <w:jc w:val="both"/>
      </w:pPr>
      <w:r w:rsidRPr="00B91B7B">
        <w:t xml:space="preserve">Для тех участников, которые хотят в перспективе участвовать в Российских и международных форумах Seed Forum International </w:t>
      </w:r>
      <w:proofErr w:type="spellStart"/>
      <w:r w:rsidRPr="00B91B7B">
        <w:t>Foundation</w:t>
      </w:r>
      <w:proofErr w:type="spellEnd"/>
      <w:r w:rsidRPr="00B91B7B">
        <w:t xml:space="preserve"> необходимо подготовить презентацию на английском языке.  </w:t>
      </w:r>
    </w:p>
    <w:p w:rsidR="00450912" w:rsidRPr="00B91B7B" w:rsidRDefault="00450912" w:rsidP="00C959D7">
      <w:pPr>
        <w:pStyle w:val="a4"/>
        <w:shd w:val="clear" w:color="auto" w:fill="FFFFFF"/>
        <w:spacing w:before="0" w:beforeAutospacing="0" w:afterLines="50" w:afterAutospacing="0"/>
        <w:jc w:val="both"/>
      </w:pPr>
    </w:p>
    <w:p w:rsidR="00450912" w:rsidRPr="00B91B7B" w:rsidRDefault="00450912" w:rsidP="00C959D7">
      <w:pPr>
        <w:pStyle w:val="a4"/>
        <w:numPr>
          <w:ilvl w:val="0"/>
          <w:numId w:val="2"/>
        </w:numPr>
        <w:shd w:val="clear" w:color="auto" w:fill="FFFFFF"/>
        <w:spacing w:before="0" w:beforeAutospacing="0" w:afterLines="50" w:afterAutospacing="0"/>
        <w:ind w:left="0"/>
        <w:jc w:val="both"/>
      </w:pPr>
      <w:r w:rsidRPr="00B91B7B">
        <w:t>Для предпринимателей, у которых проекты находятся на ранней стадии, необходимо предложить название проекта и иметь с собой для обсуждения краткое резюме проекта на 1 стр. Для подготовки резюме, постарайтесь использовать структуру стандартной инвестиционной презентации, предложенную выше или, как минимум</w:t>
      </w:r>
      <w:r w:rsidR="005241E4">
        <w:t>,</w:t>
      </w:r>
      <w:r w:rsidRPr="00B91B7B">
        <w:t xml:space="preserve"> описание бизнес</w:t>
      </w:r>
      <w:r w:rsidR="005241E4">
        <w:t xml:space="preserve"> идеи в свободной форме</w:t>
      </w:r>
      <w:r w:rsidRPr="00B91B7B">
        <w:t xml:space="preserve">. </w:t>
      </w:r>
    </w:p>
    <w:p w:rsidR="00450912" w:rsidRPr="00B91B7B" w:rsidRDefault="00450912" w:rsidP="00C959D7">
      <w:pPr>
        <w:pStyle w:val="a4"/>
        <w:shd w:val="clear" w:color="auto" w:fill="FFFFFF"/>
        <w:spacing w:before="0" w:beforeAutospacing="0" w:afterLines="50" w:afterAutospacing="0"/>
        <w:jc w:val="both"/>
      </w:pPr>
      <w:r w:rsidRPr="00B91B7B">
        <w:t>Для всех представителей проектов:</w:t>
      </w:r>
    </w:p>
    <w:p w:rsidR="00450912" w:rsidRPr="00B91B7B" w:rsidRDefault="00450912" w:rsidP="00C959D7">
      <w:pPr>
        <w:pStyle w:val="a4"/>
        <w:shd w:val="clear" w:color="auto" w:fill="FFFFFF"/>
        <w:spacing w:before="0" w:beforeAutospacing="0" w:afterLines="50" w:afterAutospacing="0"/>
        <w:jc w:val="both"/>
      </w:pPr>
      <w:r w:rsidRPr="00B91B7B">
        <w:t xml:space="preserve">Обязательно пройдите регистрацию по ссылке </w:t>
      </w:r>
      <w:hyperlink r:id="rId18" w:history="1">
        <w:r w:rsidRPr="00B91B7B">
          <w:rPr>
            <w:rStyle w:val="a3"/>
            <w:lang w:val="en-US"/>
          </w:rPr>
          <w:t>www</w:t>
        </w:r>
        <w:r w:rsidRPr="00B91B7B">
          <w:rPr>
            <w:rStyle w:val="a3"/>
          </w:rPr>
          <w:t>.</w:t>
        </w:r>
        <w:proofErr w:type="spellStart"/>
        <w:r w:rsidRPr="00B91B7B">
          <w:rPr>
            <w:rStyle w:val="a3"/>
            <w:lang w:val="en-US"/>
          </w:rPr>
          <w:t>logagroup</w:t>
        </w:r>
        <w:proofErr w:type="spellEnd"/>
        <w:r w:rsidRPr="00B91B7B">
          <w:rPr>
            <w:rStyle w:val="a3"/>
          </w:rPr>
          <w:t>.</w:t>
        </w:r>
        <w:r w:rsidRPr="00B91B7B">
          <w:rPr>
            <w:rStyle w:val="a3"/>
            <w:lang w:val="en-US"/>
          </w:rPr>
          <w:t>com</w:t>
        </w:r>
        <w:r w:rsidRPr="00B91B7B">
          <w:rPr>
            <w:rStyle w:val="a3"/>
          </w:rPr>
          <w:t>/</w:t>
        </w:r>
        <w:proofErr w:type="spellStart"/>
        <w:r w:rsidRPr="00B91B7B">
          <w:rPr>
            <w:rStyle w:val="a3"/>
            <w:lang w:val="en-US"/>
          </w:rPr>
          <w:t>rspk</w:t>
        </w:r>
        <w:proofErr w:type="spellEnd"/>
      </w:hyperlink>
      <w:r w:rsidRPr="00B91B7B">
        <w:t xml:space="preserve"> </w:t>
      </w:r>
    </w:p>
    <w:p w:rsidR="00450912" w:rsidRPr="00B91B7B" w:rsidRDefault="00450912" w:rsidP="00526346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</w:rPr>
      </w:pPr>
    </w:p>
    <w:p w:rsidR="00450912" w:rsidRPr="00B91B7B" w:rsidRDefault="00450912" w:rsidP="00526346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</w:rPr>
      </w:pPr>
    </w:p>
    <w:p w:rsidR="000922AF" w:rsidRPr="00B91B7B" w:rsidRDefault="000922AF" w:rsidP="00526346">
      <w:pPr>
        <w:pStyle w:val="a4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</w:rPr>
      </w:pPr>
    </w:p>
    <w:p w:rsidR="00450912" w:rsidRPr="00B91B7B" w:rsidRDefault="00450912" w:rsidP="00526346">
      <w:pPr>
        <w:contextualSpacing/>
        <w:rPr>
          <w:lang w:val="en-US"/>
        </w:rPr>
      </w:pPr>
      <w:r w:rsidRPr="00B91B7B">
        <w:t>______</w:t>
      </w:r>
      <w:r w:rsidR="00E018E1" w:rsidRPr="00B91B7B">
        <w:t>___________________</w:t>
      </w:r>
    </w:p>
    <w:sectPr w:rsidR="00450912" w:rsidRPr="00B91B7B" w:rsidSect="00513D36">
      <w:headerReference w:type="default" r:id="rId19"/>
      <w:footerReference w:type="default" r:id="rId20"/>
      <w:pgSz w:w="11906" w:h="16838"/>
      <w:pgMar w:top="1134" w:right="707" w:bottom="1134" w:left="1701" w:header="567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ACD" w:rsidRDefault="005F0ACD" w:rsidP="00D52C76">
      <w:r>
        <w:separator/>
      </w:r>
    </w:p>
  </w:endnote>
  <w:endnote w:type="continuationSeparator" w:id="0">
    <w:p w:rsidR="005F0ACD" w:rsidRDefault="005F0ACD" w:rsidP="00D52C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7E6" w:rsidRDefault="008237E6" w:rsidP="008C5BA3">
    <w:pPr>
      <w:pStyle w:val="a8"/>
      <w:jc w:val="right"/>
      <w:rPr>
        <w:rFonts w:ascii="Tahoma" w:hAnsi="Tahoma" w:cs="Tahoma"/>
        <w:color w:val="141823"/>
        <w:shd w:val="clear" w:color="auto" w:fill="FFFFFF"/>
      </w:rPr>
    </w:pPr>
  </w:p>
  <w:p w:rsidR="008237E6" w:rsidRPr="008C5BA3" w:rsidRDefault="00553990" w:rsidP="00513D36">
    <w:pPr>
      <w:pStyle w:val="a8"/>
      <w:ind w:left="426" w:hanging="852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eastAsia="ru-RU"/>
      </w:rPr>
      <w:drawing>
        <wp:inline distT="0" distB="0" distL="0" distR="0">
          <wp:extent cx="6031230" cy="591755"/>
          <wp:effectExtent l="19050" t="0" r="7620" b="0"/>
          <wp:docPr id="4" name="Рисунок 1" descr="C:\Users\U\Desktop\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\Desktop\Безымянный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591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ACD" w:rsidRDefault="005F0ACD" w:rsidP="00D52C76">
      <w:r>
        <w:separator/>
      </w:r>
    </w:p>
  </w:footnote>
  <w:footnote w:type="continuationSeparator" w:id="0">
    <w:p w:rsidR="005F0ACD" w:rsidRDefault="005F0ACD" w:rsidP="00D52C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7E6" w:rsidRDefault="008237E6">
    <w:pPr>
      <w:pStyle w:val="a6"/>
    </w:pPr>
    <w:r>
      <w:rPr>
        <w:noProof/>
        <w:lang w:eastAsia="ru-RU"/>
      </w:rPr>
      <w:drawing>
        <wp:inline distT="0" distB="0" distL="0" distR="0">
          <wp:extent cx="5993163" cy="516834"/>
          <wp:effectExtent l="19050" t="0" r="7587" b="0"/>
          <wp:docPr id="1" name="Рисунок 0" descr="РСПК_logo_gorizo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СПК_logo_gorizo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0634" cy="520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237E6" w:rsidRDefault="008237E6">
    <w:pPr>
      <w:pStyle w:val="a6"/>
    </w:pPr>
  </w:p>
  <w:p w:rsidR="008237E6" w:rsidRDefault="008237E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E3F28"/>
    <w:multiLevelType w:val="hybridMultilevel"/>
    <w:tmpl w:val="26FC1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8E2CEF"/>
    <w:multiLevelType w:val="hybridMultilevel"/>
    <w:tmpl w:val="1FAA29EA"/>
    <w:lvl w:ilvl="0" w:tplc="A316FD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324F37"/>
    <w:multiLevelType w:val="hybridMultilevel"/>
    <w:tmpl w:val="6B2A8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592BD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429C2864"/>
    <w:multiLevelType w:val="hybridMultilevel"/>
    <w:tmpl w:val="63FAD50A"/>
    <w:lvl w:ilvl="0" w:tplc="9834996E">
      <w:numFmt w:val="bullet"/>
      <w:lvlText w:val="•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AA462C"/>
    <w:multiLevelType w:val="hybridMultilevel"/>
    <w:tmpl w:val="13C60D08"/>
    <w:lvl w:ilvl="0" w:tplc="39583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 w:themeColor="text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222263"/>
    <w:multiLevelType w:val="hybridMultilevel"/>
    <w:tmpl w:val="14B00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D73683"/>
    <w:multiLevelType w:val="hybridMultilevel"/>
    <w:tmpl w:val="DD8AB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76802">
      <o:colormru v:ext="edit" colors="#92da3a"/>
    </o:shapedefaults>
  </w:hdrShapeDefaults>
  <w:footnotePr>
    <w:footnote w:id="-1"/>
    <w:footnote w:id="0"/>
  </w:footnotePr>
  <w:endnotePr>
    <w:endnote w:id="-1"/>
    <w:endnote w:id="0"/>
  </w:endnotePr>
  <w:compat/>
  <w:rsids>
    <w:rsidRoot w:val="00320E07"/>
    <w:rsid w:val="00014145"/>
    <w:rsid w:val="000915AD"/>
    <w:rsid w:val="0009183F"/>
    <w:rsid w:val="000922AF"/>
    <w:rsid w:val="000A0922"/>
    <w:rsid w:val="000D4921"/>
    <w:rsid w:val="00103F78"/>
    <w:rsid w:val="001161F3"/>
    <w:rsid w:val="00143EBE"/>
    <w:rsid w:val="001C3177"/>
    <w:rsid w:val="001C5558"/>
    <w:rsid w:val="001C7C9C"/>
    <w:rsid w:val="001D6D08"/>
    <w:rsid w:val="001F1476"/>
    <w:rsid w:val="001F22FE"/>
    <w:rsid w:val="00210DB9"/>
    <w:rsid w:val="00222BE1"/>
    <w:rsid w:val="002234F0"/>
    <w:rsid w:val="002500D5"/>
    <w:rsid w:val="0026735F"/>
    <w:rsid w:val="002926DA"/>
    <w:rsid w:val="002A1A75"/>
    <w:rsid w:val="002B7852"/>
    <w:rsid w:val="002C7087"/>
    <w:rsid w:val="002D69DF"/>
    <w:rsid w:val="002E3E3A"/>
    <w:rsid w:val="00316297"/>
    <w:rsid w:val="00320E07"/>
    <w:rsid w:val="00391372"/>
    <w:rsid w:val="00397E93"/>
    <w:rsid w:val="003A21BB"/>
    <w:rsid w:val="003C5CAC"/>
    <w:rsid w:val="00400F47"/>
    <w:rsid w:val="00416175"/>
    <w:rsid w:val="00426CBB"/>
    <w:rsid w:val="00450912"/>
    <w:rsid w:val="0045369B"/>
    <w:rsid w:val="00462754"/>
    <w:rsid w:val="004636C4"/>
    <w:rsid w:val="004B68A3"/>
    <w:rsid w:val="004C02DA"/>
    <w:rsid w:val="004D23D3"/>
    <w:rsid w:val="005119E9"/>
    <w:rsid w:val="00513D36"/>
    <w:rsid w:val="0052279F"/>
    <w:rsid w:val="005241E4"/>
    <w:rsid w:val="00526346"/>
    <w:rsid w:val="00544764"/>
    <w:rsid w:val="00551093"/>
    <w:rsid w:val="00553990"/>
    <w:rsid w:val="00574262"/>
    <w:rsid w:val="005A0347"/>
    <w:rsid w:val="005E1502"/>
    <w:rsid w:val="005F0ACD"/>
    <w:rsid w:val="00616648"/>
    <w:rsid w:val="00635F59"/>
    <w:rsid w:val="006772ED"/>
    <w:rsid w:val="006C6294"/>
    <w:rsid w:val="006D1C65"/>
    <w:rsid w:val="006E7E0E"/>
    <w:rsid w:val="00705826"/>
    <w:rsid w:val="00717A99"/>
    <w:rsid w:val="007325EE"/>
    <w:rsid w:val="007B5122"/>
    <w:rsid w:val="007B6AC5"/>
    <w:rsid w:val="007C177E"/>
    <w:rsid w:val="00810428"/>
    <w:rsid w:val="008237E6"/>
    <w:rsid w:val="00833996"/>
    <w:rsid w:val="00860874"/>
    <w:rsid w:val="00870671"/>
    <w:rsid w:val="00872777"/>
    <w:rsid w:val="00876B6D"/>
    <w:rsid w:val="00882A72"/>
    <w:rsid w:val="008843C9"/>
    <w:rsid w:val="008B4080"/>
    <w:rsid w:val="008C5BA3"/>
    <w:rsid w:val="008C6AFD"/>
    <w:rsid w:val="00931F68"/>
    <w:rsid w:val="00936BEB"/>
    <w:rsid w:val="00943990"/>
    <w:rsid w:val="009C6132"/>
    <w:rsid w:val="009C7C18"/>
    <w:rsid w:val="009F37BA"/>
    <w:rsid w:val="00A2387A"/>
    <w:rsid w:val="00A52CBD"/>
    <w:rsid w:val="00A53508"/>
    <w:rsid w:val="00A55471"/>
    <w:rsid w:val="00A87960"/>
    <w:rsid w:val="00AB13D8"/>
    <w:rsid w:val="00AC61B3"/>
    <w:rsid w:val="00AD1E1B"/>
    <w:rsid w:val="00AD58F2"/>
    <w:rsid w:val="00AF2D88"/>
    <w:rsid w:val="00B2255C"/>
    <w:rsid w:val="00B5112F"/>
    <w:rsid w:val="00B570A6"/>
    <w:rsid w:val="00B732CF"/>
    <w:rsid w:val="00B742BB"/>
    <w:rsid w:val="00B91B7B"/>
    <w:rsid w:val="00BA7BB1"/>
    <w:rsid w:val="00BD2D8C"/>
    <w:rsid w:val="00BF1395"/>
    <w:rsid w:val="00C01C7E"/>
    <w:rsid w:val="00C07C88"/>
    <w:rsid w:val="00C46C39"/>
    <w:rsid w:val="00C53428"/>
    <w:rsid w:val="00C61222"/>
    <w:rsid w:val="00C81096"/>
    <w:rsid w:val="00C915B7"/>
    <w:rsid w:val="00C959D7"/>
    <w:rsid w:val="00CB743E"/>
    <w:rsid w:val="00CD2C68"/>
    <w:rsid w:val="00CF0044"/>
    <w:rsid w:val="00D34017"/>
    <w:rsid w:val="00D34C85"/>
    <w:rsid w:val="00D36958"/>
    <w:rsid w:val="00D52C76"/>
    <w:rsid w:val="00D67863"/>
    <w:rsid w:val="00D72692"/>
    <w:rsid w:val="00D74B42"/>
    <w:rsid w:val="00D950A3"/>
    <w:rsid w:val="00DB4465"/>
    <w:rsid w:val="00DC566F"/>
    <w:rsid w:val="00DD2846"/>
    <w:rsid w:val="00DE65F1"/>
    <w:rsid w:val="00E018E1"/>
    <w:rsid w:val="00E15AB5"/>
    <w:rsid w:val="00E4201B"/>
    <w:rsid w:val="00EC12CB"/>
    <w:rsid w:val="00EE2E06"/>
    <w:rsid w:val="00EF0766"/>
    <w:rsid w:val="00F05ACF"/>
    <w:rsid w:val="00F06791"/>
    <w:rsid w:val="00F468CF"/>
    <w:rsid w:val="00F51275"/>
    <w:rsid w:val="00F57C54"/>
    <w:rsid w:val="00F71F63"/>
    <w:rsid w:val="00F82E97"/>
    <w:rsid w:val="00FB5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>
      <o:colormru v:ext="edit" colors="#92da3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B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5AB5"/>
    <w:rPr>
      <w:color w:val="0000FF"/>
      <w:u w:val="single"/>
    </w:rPr>
  </w:style>
  <w:style w:type="character" w:customStyle="1" w:styleId="textexposedshow">
    <w:name w:val="text_exposed_show"/>
    <w:basedOn w:val="a0"/>
    <w:rsid w:val="00D52C76"/>
  </w:style>
  <w:style w:type="character" w:customStyle="1" w:styleId="apple-converted-space">
    <w:name w:val="apple-converted-space"/>
    <w:basedOn w:val="a0"/>
    <w:rsid w:val="00D52C76"/>
  </w:style>
  <w:style w:type="paragraph" w:styleId="a4">
    <w:name w:val="Normal (Web)"/>
    <w:basedOn w:val="a"/>
    <w:uiPriority w:val="99"/>
    <w:unhideWhenUsed/>
    <w:rsid w:val="00D52C76"/>
    <w:pPr>
      <w:spacing w:before="100" w:beforeAutospacing="1" w:after="100" w:afterAutospacing="1"/>
    </w:pPr>
    <w:rPr>
      <w:rFonts w:eastAsia="Times New Roman"/>
    </w:rPr>
  </w:style>
  <w:style w:type="paragraph" w:styleId="a5">
    <w:name w:val="List Paragraph"/>
    <w:basedOn w:val="a"/>
    <w:uiPriority w:val="34"/>
    <w:qFormat/>
    <w:rsid w:val="00D52C76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D52C76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D52C76"/>
  </w:style>
  <w:style w:type="paragraph" w:styleId="a8">
    <w:name w:val="footer"/>
    <w:basedOn w:val="a"/>
    <w:link w:val="a9"/>
    <w:unhideWhenUsed/>
    <w:rsid w:val="00D52C76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rsid w:val="00D52C76"/>
  </w:style>
  <w:style w:type="paragraph" w:styleId="aa">
    <w:name w:val="Balloon Text"/>
    <w:basedOn w:val="a"/>
    <w:link w:val="ab"/>
    <w:uiPriority w:val="99"/>
    <w:semiHidden/>
    <w:unhideWhenUsed/>
    <w:rsid w:val="005E150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1502"/>
    <w:rPr>
      <w:rFonts w:ascii="Tahoma" w:hAnsi="Tahoma" w:cs="Tahoma"/>
      <w:sz w:val="16"/>
      <w:szCs w:val="16"/>
      <w:lang w:eastAsia="ru-RU"/>
    </w:rPr>
  </w:style>
  <w:style w:type="character" w:styleId="ac">
    <w:name w:val="annotation reference"/>
    <w:basedOn w:val="a0"/>
    <w:uiPriority w:val="99"/>
    <w:semiHidden/>
    <w:unhideWhenUsed/>
    <w:rsid w:val="005E150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E150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E1502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E150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E150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5yl5">
    <w:name w:val="_5yl5"/>
    <w:basedOn w:val="a0"/>
    <w:rsid w:val="005119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3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901">
          <w:blockQuote w:val="1"/>
          <w:marLeft w:val="0"/>
          <w:marRight w:val="-1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14068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176770849">
                  <w:marLeft w:val="0"/>
                  <w:marRight w:val="-16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9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31354">
                          <w:blockQuote w:val="1"/>
                          <w:marLeft w:val="0"/>
                          <w:marRight w:val="-167"/>
                          <w:marTop w:val="312"/>
                          <w:marBottom w:val="31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163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873197">
                                  <w:marLeft w:val="0"/>
                                  <w:marRight w:val="-16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28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4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9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gagroup.com/rspk/" TargetMode="External"/><Relationship Id="rId13" Type="http://schemas.openxmlformats.org/officeDocument/2006/relationships/hyperlink" Target="http://generation-startup.ru/" TargetMode="External"/><Relationship Id="rId18" Type="http://schemas.openxmlformats.org/officeDocument/2006/relationships/hyperlink" Target="http://www.logagroup.com/rsp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rusventure.ru" TargetMode="External"/><Relationship Id="rId17" Type="http://schemas.openxmlformats.org/officeDocument/2006/relationships/hyperlink" Target="http://www.tpstrogino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orton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gagroup.com/rspk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echnicalsociety.ru" TargetMode="External"/><Relationship Id="rId10" Type="http://schemas.openxmlformats.org/officeDocument/2006/relationships/hyperlink" Target="http://generation-startup.ru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usventure.ru/" TargetMode="External"/><Relationship Id="rId14" Type="http://schemas.openxmlformats.org/officeDocument/2006/relationships/hyperlink" Target="http://www.logagroup.com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AEBE0-6413-4DB6-9C44-AB381F9A5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1628</Words>
  <Characters>9282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 D. Sukhodolets</dc:creator>
  <cp:lastModifiedBy>Гвытева</cp:lastModifiedBy>
  <cp:revision>3</cp:revision>
  <dcterms:created xsi:type="dcterms:W3CDTF">2015-10-21T08:42:00Z</dcterms:created>
  <dcterms:modified xsi:type="dcterms:W3CDTF">2015-10-21T08:47:00Z</dcterms:modified>
</cp:coreProperties>
</file>